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69CE" w14:textId="421E3262" w:rsidR="00CB68D0" w:rsidRDefault="00CB68D0">
      <w:pPr>
        <w:spacing w:after="325" w:line="262" w:lineRule="auto"/>
        <w:ind w:left="330" w:right="1057" w:hanging="10"/>
        <w:jc w:val="center"/>
        <w:rPr>
          <w:b/>
        </w:rPr>
      </w:pPr>
      <w:r>
        <w:rPr>
          <w:b/>
        </w:rPr>
        <w:t>EXHIBIT C</w:t>
      </w:r>
    </w:p>
    <w:p w14:paraId="0C788EB6" w14:textId="4D38B8BE" w:rsidR="00CB68D0" w:rsidRDefault="00CB68D0">
      <w:pPr>
        <w:spacing w:after="325" w:line="262" w:lineRule="auto"/>
        <w:ind w:left="330" w:right="1057" w:hanging="10"/>
        <w:jc w:val="center"/>
        <w:rPr>
          <w:b/>
        </w:rPr>
      </w:pPr>
      <w:r>
        <w:rPr>
          <w:b/>
        </w:rPr>
        <w:t>MENARD COUNTY HOSPITAL DISTRICT</w:t>
      </w:r>
    </w:p>
    <w:p w14:paraId="644D1700" w14:textId="7F0C5D14" w:rsidR="00CB68D0" w:rsidRDefault="00CB68D0">
      <w:pPr>
        <w:spacing w:after="325" w:line="262" w:lineRule="auto"/>
        <w:ind w:left="330" w:right="1057" w:hanging="10"/>
        <w:jc w:val="center"/>
        <w:rPr>
          <w:b/>
        </w:rPr>
      </w:pPr>
      <w:r>
        <w:rPr>
          <w:b/>
        </w:rPr>
        <w:t xml:space="preserve">BUILDING LEASE AGREEMENT </w:t>
      </w:r>
    </w:p>
    <w:p w14:paraId="3EB2A2FE" w14:textId="77777777" w:rsidR="00CB68D0" w:rsidRDefault="00CB68D0">
      <w:pPr>
        <w:spacing w:after="160" w:line="278" w:lineRule="auto"/>
        <w:ind w:left="0" w:right="0" w:firstLine="0"/>
        <w:jc w:val="left"/>
        <w:rPr>
          <w:b/>
        </w:rPr>
      </w:pPr>
      <w:r>
        <w:rPr>
          <w:b/>
        </w:rPr>
        <w:br w:type="page"/>
      </w:r>
    </w:p>
    <w:p w14:paraId="33638DA2" w14:textId="379DE04C" w:rsidR="002843D5" w:rsidRDefault="00851BD4">
      <w:pPr>
        <w:spacing w:after="325" w:line="262" w:lineRule="auto"/>
        <w:ind w:left="330" w:right="1057" w:hanging="10"/>
        <w:jc w:val="center"/>
      </w:pPr>
      <w:r>
        <w:rPr>
          <w:b/>
        </w:rPr>
        <w:lastRenderedPageBreak/>
        <w:t xml:space="preserve">EMS BUILDING LEASE- MENARD, TEXAS </w:t>
      </w:r>
    </w:p>
    <w:p w14:paraId="0D3D6010" w14:textId="77777777" w:rsidR="002843D5" w:rsidRDefault="00851BD4">
      <w:pPr>
        <w:tabs>
          <w:tab w:val="center" w:pos="2941"/>
        </w:tabs>
        <w:spacing w:after="332" w:line="262" w:lineRule="auto"/>
        <w:ind w:left="0" w:right="0" w:firstLine="0"/>
        <w:jc w:val="left"/>
      </w:pPr>
      <w:r>
        <w:rPr>
          <w:b/>
        </w:rPr>
        <w:t xml:space="preserve">THE STATE OF TEXAS </w:t>
      </w:r>
      <w:r>
        <w:rPr>
          <w:b/>
        </w:rPr>
        <w:tab/>
        <w:t xml:space="preserve">§  </w:t>
      </w:r>
    </w:p>
    <w:p w14:paraId="069B01FC" w14:textId="77777777" w:rsidR="002843D5" w:rsidRDefault="00851BD4">
      <w:pPr>
        <w:tabs>
          <w:tab w:val="center" w:pos="2941"/>
        </w:tabs>
        <w:spacing w:after="313" w:line="262" w:lineRule="auto"/>
        <w:ind w:left="0" w:right="0" w:firstLine="0"/>
        <w:jc w:val="left"/>
      </w:pPr>
      <w:r>
        <w:rPr>
          <w:b/>
        </w:rPr>
        <w:t xml:space="preserve">COUNTY OF MENARD </w:t>
      </w:r>
      <w:r>
        <w:rPr>
          <w:b/>
        </w:rPr>
        <w:tab/>
        <w:t xml:space="preserve">§  </w:t>
      </w:r>
    </w:p>
    <w:p w14:paraId="03A7CE8F" w14:textId="77777777" w:rsidR="002843D5" w:rsidRDefault="00851BD4">
      <w:pPr>
        <w:pStyle w:val="Heading1"/>
        <w:spacing w:after="244"/>
        <w:ind w:left="489" w:right="0" w:hanging="360"/>
      </w:pPr>
      <w:r>
        <w:t xml:space="preserve">PARTIES </w:t>
      </w:r>
    </w:p>
    <w:p w14:paraId="57ABE54B" w14:textId="77777777" w:rsidR="002843D5" w:rsidRDefault="00851BD4">
      <w:pPr>
        <w:ind w:left="132" w:right="197"/>
      </w:pPr>
      <w:r>
        <w:t>This Agreement (the “Lease” or the “Agreement”) is made and entered into effective as of the ________ day of _________________, 20_____, (the “Effective Date”)</w:t>
      </w:r>
      <w:r>
        <w:rPr>
          <w:b/>
        </w:rPr>
        <w:t xml:space="preserve"> </w:t>
      </w:r>
      <w:r>
        <w:t xml:space="preserve">by and between the Menard County Hospital District (“MCHD” or “Lessor”), and _______________________________________ (“Lessee”). MCHD and Lessee may be referred to herein as a “party” or jointly as the “parties”. </w:t>
      </w:r>
    </w:p>
    <w:p w14:paraId="78884190" w14:textId="77777777" w:rsidR="002843D5" w:rsidRDefault="00851BD4">
      <w:pPr>
        <w:spacing w:after="0" w:line="259" w:lineRule="auto"/>
        <w:ind w:left="0" w:right="0" w:firstLine="0"/>
        <w:jc w:val="left"/>
      </w:pPr>
      <w:r>
        <w:t xml:space="preserve"> </w:t>
      </w:r>
    </w:p>
    <w:p w14:paraId="1E4830EB" w14:textId="77777777" w:rsidR="002843D5" w:rsidRDefault="00851BD4">
      <w:pPr>
        <w:pStyle w:val="Heading1"/>
        <w:ind w:left="431" w:right="0" w:hanging="302"/>
      </w:pPr>
      <w:r>
        <w:t xml:space="preserve">PROPERTY </w:t>
      </w:r>
    </w:p>
    <w:p w14:paraId="528967BC" w14:textId="77777777" w:rsidR="002843D5" w:rsidRDefault="00851BD4">
      <w:pPr>
        <w:spacing w:after="0" w:line="259" w:lineRule="auto"/>
        <w:ind w:left="0" w:right="0" w:firstLine="0"/>
        <w:jc w:val="left"/>
      </w:pPr>
      <w:r>
        <w:rPr>
          <w:b/>
          <w:sz w:val="23"/>
        </w:rPr>
        <w:t xml:space="preserve"> </w:t>
      </w:r>
    </w:p>
    <w:p w14:paraId="7C5D7242" w14:textId="77777777" w:rsidR="002843D5" w:rsidRDefault="00851BD4">
      <w:pPr>
        <w:ind w:left="132" w:right="197"/>
      </w:pPr>
      <w:r>
        <w:t xml:space="preserve">Lots 8, 9, and 10, Block 12, North Menard Addition to the City of Menard, Menard County, Texas, being more commonly known as the EMS Station, 100 Mesquite Street, Menard, Texas 76859 (the “Property” or the “Premises”). Lessor hereby leases the Premises to Lessee on the terms and conditions stated herein. </w:t>
      </w:r>
    </w:p>
    <w:p w14:paraId="27F53B73" w14:textId="77777777" w:rsidR="002843D5" w:rsidRDefault="00851BD4">
      <w:pPr>
        <w:spacing w:after="0" w:line="259" w:lineRule="auto"/>
        <w:ind w:left="0" w:right="0" w:firstLine="0"/>
        <w:jc w:val="left"/>
      </w:pPr>
      <w:r>
        <w:t xml:space="preserve"> </w:t>
      </w:r>
    </w:p>
    <w:p w14:paraId="05F66CCB" w14:textId="77777777" w:rsidR="002843D5" w:rsidRDefault="00851BD4">
      <w:pPr>
        <w:pStyle w:val="Heading1"/>
        <w:ind w:left="436" w:right="0" w:hanging="307"/>
      </w:pPr>
      <w:r>
        <w:t xml:space="preserve">LEASE TERM </w:t>
      </w:r>
    </w:p>
    <w:p w14:paraId="59B85C32" w14:textId="77777777" w:rsidR="002843D5" w:rsidRDefault="00851BD4">
      <w:pPr>
        <w:spacing w:after="0" w:line="259" w:lineRule="auto"/>
        <w:ind w:left="0" w:right="0" w:firstLine="0"/>
        <w:jc w:val="left"/>
      </w:pPr>
      <w:r>
        <w:rPr>
          <w:b/>
          <w:sz w:val="23"/>
        </w:rPr>
        <w:t xml:space="preserve"> </w:t>
      </w:r>
    </w:p>
    <w:p w14:paraId="10B5C9B3" w14:textId="77777777" w:rsidR="002843D5" w:rsidRDefault="00851BD4">
      <w:pPr>
        <w:ind w:left="132" w:right="197"/>
      </w:pPr>
      <w:r>
        <w:t xml:space="preserve">The Lease shall be for a period of 12 months commencing at 8:00 a.m. on the Effective Date and ending at 8:00 a.m. on the same day of the year 12 months after the Effective Date (the “Initial Term”). The Lease automatically renews for successive 12-month terms (“Renewal Term”) unless terminated by either party. Either Lessor or Lessee may terminate the Lease without cause by giving ninety (90) days’ written notice prior to any Renewal Term. The Initial Term and any Renewal Term are subject to early termination as provided herein. </w:t>
      </w:r>
    </w:p>
    <w:p w14:paraId="2907A235" w14:textId="77777777" w:rsidR="002843D5" w:rsidRDefault="00851BD4">
      <w:pPr>
        <w:spacing w:after="0" w:line="259" w:lineRule="auto"/>
        <w:ind w:left="0" w:right="0" w:firstLine="0"/>
        <w:jc w:val="left"/>
      </w:pPr>
      <w:r>
        <w:t xml:space="preserve"> </w:t>
      </w:r>
    </w:p>
    <w:p w14:paraId="24E69E5A" w14:textId="77777777" w:rsidR="002843D5" w:rsidRDefault="00851BD4">
      <w:pPr>
        <w:pStyle w:val="Heading1"/>
        <w:ind w:left="439" w:right="0" w:hanging="310"/>
      </w:pPr>
      <w:r>
        <w:t xml:space="preserve">RENTAL FEE </w:t>
      </w:r>
    </w:p>
    <w:p w14:paraId="3E55A708" w14:textId="77777777" w:rsidR="002843D5" w:rsidRDefault="00851BD4">
      <w:pPr>
        <w:spacing w:after="134" w:line="259" w:lineRule="auto"/>
        <w:ind w:left="0" w:right="0" w:firstLine="0"/>
        <w:jc w:val="left"/>
      </w:pPr>
      <w:r>
        <w:rPr>
          <w:b/>
          <w:sz w:val="15"/>
        </w:rPr>
        <w:t xml:space="preserve"> </w:t>
      </w:r>
    </w:p>
    <w:p w14:paraId="76F5AA8E" w14:textId="77777777" w:rsidR="002843D5" w:rsidRDefault="00851BD4">
      <w:pPr>
        <w:ind w:left="132" w:right="197"/>
      </w:pPr>
      <w:r>
        <w:t xml:space="preserve">Lessee agrees to pay MCHD a fee of $1.00 per Term, which fee is due on the first day of the Initial Term and on the first day of each Renewal Term. </w:t>
      </w:r>
    </w:p>
    <w:p w14:paraId="499D02D2" w14:textId="77777777" w:rsidR="002843D5" w:rsidRDefault="00851BD4">
      <w:pPr>
        <w:spacing w:after="0" w:line="259" w:lineRule="auto"/>
        <w:ind w:left="0" w:right="0" w:firstLine="0"/>
        <w:jc w:val="left"/>
      </w:pPr>
      <w:r>
        <w:rPr>
          <w:sz w:val="22"/>
        </w:rPr>
        <w:t xml:space="preserve"> </w:t>
      </w:r>
    </w:p>
    <w:p w14:paraId="2782083C" w14:textId="77777777" w:rsidR="002843D5" w:rsidRDefault="00851BD4">
      <w:pPr>
        <w:pStyle w:val="Heading1"/>
        <w:ind w:left="434" w:right="0" w:hanging="305"/>
      </w:pPr>
      <w:r>
        <w:t>GENERAL TERMS AND CONDITIONS</w:t>
      </w:r>
      <w:r>
        <w:rPr>
          <w:b w:val="0"/>
        </w:rPr>
        <w:t xml:space="preserve"> </w:t>
      </w:r>
    </w:p>
    <w:p w14:paraId="4282A663" w14:textId="77777777" w:rsidR="002843D5" w:rsidRDefault="00851BD4">
      <w:pPr>
        <w:spacing w:after="0" w:line="259" w:lineRule="auto"/>
        <w:ind w:left="0" w:right="0" w:firstLine="0"/>
        <w:jc w:val="left"/>
      </w:pPr>
      <w:r>
        <w:rPr>
          <w:sz w:val="22"/>
        </w:rPr>
        <w:t xml:space="preserve"> </w:t>
      </w:r>
    </w:p>
    <w:p w14:paraId="2935ED79" w14:textId="77777777" w:rsidR="002843D5" w:rsidRDefault="00851BD4">
      <w:pPr>
        <w:numPr>
          <w:ilvl w:val="0"/>
          <w:numId w:val="1"/>
        </w:numPr>
        <w:ind w:right="197"/>
      </w:pPr>
      <w:r>
        <w:t xml:space="preserve">Lessee agrees to keep the Premises in good repair and condition during the term of the Lease. Lessee will provide routine maintenance to include light bulb changes and air filter changes as needed for proper maintenance. Lessee is required to report non-routine maintenance issues to MCHD as soon as possible. If Lessor or its agents cause damage to the Premises beyond "normal wear and tear", Lessee is responsible for those repairs. </w:t>
      </w:r>
    </w:p>
    <w:p w14:paraId="14E3F5B4" w14:textId="77777777" w:rsidR="002843D5" w:rsidRDefault="00851BD4">
      <w:pPr>
        <w:spacing w:after="71" w:line="259" w:lineRule="auto"/>
        <w:ind w:left="0" w:right="0" w:firstLine="0"/>
        <w:jc w:val="left"/>
      </w:pPr>
      <w:r>
        <w:t xml:space="preserve"> </w:t>
      </w:r>
    </w:p>
    <w:p w14:paraId="0855BD75" w14:textId="77777777" w:rsidR="002843D5" w:rsidRDefault="00851BD4">
      <w:pPr>
        <w:numPr>
          <w:ilvl w:val="0"/>
          <w:numId w:val="1"/>
        </w:numPr>
        <w:ind w:right="197"/>
      </w:pPr>
      <w:r>
        <w:t xml:space="preserve">Lessee may bring personal property onto the Premises as is reasonably necessary for the efficient exercise of Lessee's responsibilities. The parties agree that all such personal property shall remain the property of the Lessee upon termination of the Lease unless otherwise agreed in writing. </w:t>
      </w:r>
    </w:p>
    <w:p w14:paraId="5C51D46B" w14:textId="77777777" w:rsidR="002843D5" w:rsidRDefault="00851BD4">
      <w:pPr>
        <w:spacing w:after="0" w:line="259" w:lineRule="auto"/>
        <w:ind w:left="132" w:right="0" w:firstLine="0"/>
        <w:jc w:val="left"/>
      </w:pPr>
      <w:r>
        <w:t xml:space="preserve"> </w:t>
      </w:r>
    </w:p>
    <w:p w14:paraId="4A4EFF70" w14:textId="77777777" w:rsidR="002843D5" w:rsidRDefault="00851BD4">
      <w:pPr>
        <w:numPr>
          <w:ilvl w:val="0"/>
          <w:numId w:val="1"/>
        </w:numPr>
        <w:ind w:right="197"/>
      </w:pPr>
      <w:r>
        <w:t xml:space="preserve">Upon termination of the Lease, Lessee has 3 days to remove Lessee’s personal property from the Premises at the expense of Lessee. Any personal property remaining after 3 days will be the property of MCHD, and MCHD may dispose of the property at Lessee’s expense. Lessee shall deliver the Premises to </w:t>
      </w:r>
      <w:r>
        <w:lastRenderedPageBreak/>
        <w:t xml:space="preserve">Lessor in good order and in clean condition, provided however, the reasonable use and ordinary wear and tear are expected.  </w:t>
      </w:r>
    </w:p>
    <w:p w14:paraId="53AA3B1C" w14:textId="77777777" w:rsidR="002843D5" w:rsidRDefault="00851BD4">
      <w:pPr>
        <w:spacing w:after="0" w:line="259" w:lineRule="auto"/>
        <w:ind w:left="0" w:right="0" w:firstLine="0"/>
        <w:jc w:val="left"/>
      </w:pPr>
      <w:r>
        <w:t xml:space="preserve"> </w:t>
      </w:r>
    </w:p>
    <w:p w14:paraId="44AA8FB1" w14:textId="77777777" w:rsidR="002843D5" w:rsidRDefault="00851BD4">
      <w:pPr>
        <w:numPr>
          <w:ilvl w:val="0"/>
          <w:numId w:val="1"/>
        </w:numPr>
        <w:ind w:right="197"/>
      </w:pPr>
      <w:r>
        <w:t xml:space="preserve">If during the term of the Lease, the Premises shall be condemned for any public purpose, Lessee shall have the option of terminating and canceling the Lease upon thirty (30) days’ notice to </w:t>
      </w:r>
    </w:p>
    <w:p w14:paraId="5E575011" w14:textId="77777777" w:rsidR="002843D5" w:rsidRDefault="00851BD4">
      <w:pPr>
        <w:ind w:left="132" w:right="197"/>
      </w:pPr>
      <w:r>
        <w:t xml:space="preserve">MCHD. </w:t>
      </w:r>
    </w:p>
    <w:p w14:paraId="56A7830D" w14:textId="77777777" w:rsidR="002843D5" w:rsidRDefault="00851BD4">
      <w:pPr>
        <w:spacing w:after="0" w:line="259" w:lineRule="auto"/>
        <w:ind w:left="0" w:right="0" w:firstLine="0"/>
        <w:jc w:val="left"/>
      </w:pPr>
      <w:r>
        <w:t xml:space="preserve"> </w:t>
      </w:r>
    </w:p>
    <w:p w14:paraId="735B729F" w14:textId="54513ED2" w:rsidR="002843D5" w:rsidRDefault="00851BD4">
      <w:pPr>
        <w:numPr>
          <w:ilvl w:val="0"/>
          <w:numId w:val="1"/>
        </w:numPr>
        <w:ind w:right="197"/>
      </w:pPr>
      <w:r>
        <w:t xml:space="preserve">If the Premises are damaged by flood, fire, or any similar cause during the Lease, MCHD shall make reasonable efforts to repair the damage. If the Premises are damaged to the extent that they are unfit for occupancy, then, and from the date of such damage, the Lease shall </w:t>
      </w:r>
      <w:r w:rsidR="00CE7E6E">
        <w:t>terminate and</w:t>
      </w:r>
      <w:r>
        <w:t xml:space="preserve"> rent and other obligations hereunder shall be due and payable only to the date of such damage. The determination as to whether the building and Premises are damaged to the extent that they are unfit for occupancy shall be made by MCHD. If MCHD has an alternative space which will meet Lessee's needs and offers same to Lessee, </w:t>
      </w:r>
      <w:r w:rsidR="00CE7E6E">
        <w:t>Lessee</w:t>
      </w:r>
      <w:r>
        <w:t xml:space="preserve"> may at its option, occupy that space under the same terms and conditions as this Lease. </w:t>
      </w:r>
    </w:p>
    <w:p w14:paraId="164922FE" w14:textId="77777777" w:rsidR="002843D5" w:rsidRDefault="00851BD4">
      <w:pPr>
        <w:spacing w:after="0" w:line="259" w:lineRule="auto"/>
        <w:ind w:left="0" w:right="0" w:firstLine="0"/>
        <w:jc w:val="left"/>
      </w:pPr>
      <w:r>
        <w:t xml:space="preserve"> </w:t>
      </w:r>
    </w:p>
    <w:p w14:paraId="0ED02D0A" w14:textId="77777777" w:rsidR="002843D5" w:rsidRDefault="00851BD4">
      <w:pPr>
        <w:numPr>
          <w:ilvl w:val="0"/>
          <w:numId w:val="1"/>
        </w:numPr>
        <w:ind w:right="197"/>
      </w:pPr>
      <w:r>
        <w:t xml:space="preserve">In the event that MCHD shall breach or be in default of any of the covenants or obligations imposed upon MCHD by the Lease, and remains in default for a period of thirty (30) days after written notice of such default, Lessee shall have the right to terminate the Lease with thirty (30) days’ written notice to MCHD and shall be entitled to any remedies available by law or under the Lease. </w:t>
      </w:r>
    </w:p>
    <w:p w14:paraId="635C860A" w14:textId="77777777" w:rsidR="002843D5" w:rsidRDefault="00851BD4">
      <w:pPr>
        <w:spacing w:after="0" w:line="259" w:lineRule="auto"/>
        <w:ind w:left="0" w:right="0" w:firstLine="0"/>
        <w:jc w:val="left"/>
      </w:pPr>
      <w:r>
        <w:t xml:space="preserve"> </w:t>
      </w:r>
    </w:p>
    <w:p w14:paraId="6F8F0A51" w14:textId="77777777" w:rsidR="002843D5" w:rsidRDefault="00851BD4">
      <w:pPr>
        <w:numPr>
          <w:ilvl w:val="0"/>
          <w:numId w:val="1"/>
        </w:numPr>
        <w:ind w:right="197"/>
      </w:pPr>
      <w:r>
        <w:t xml:space="preserve">If Lessee fails to perform its obligations under the Lease and this failure is not cured within ten (10) days after written notice from MCHD to Lessee, then Lessee is in default, and MCHD may terminate this Lease and may enter and take possession of the Premises immediately. Further, MCHD will have the remedies now or hereafter provided by law for recovery of rent, repossession of the Premises, and damages. No provision, covenant, or agreement contained in the Lease shall be deemed a waiver from tort or other liability. </w:t>
      </w:r>
    </w:p>
    <w:p w14:paraId="5D8BB9B7" w14:textId="77777777" w:rsidR="002843D5" w:rsidRDefault="00851BD4">
      <w:pPr>
        <w:spacing w:after="0" w:line="259" w:lineRule="auto"/>
        <w:ind w:left="0" w:right="0" w:firstLine="0"/>
        <w:jc w:val="left"/>
      </w:pPr>
      <w:r>
        <w:t xml:space="preserve"> </w:t>
      </w:r>
    </w:p>
    <w:p w14:paraId="546077B9" w14:textId="77777777" w:rsidR="002843D5" w:rsidRDefault="00851BD4">
      <w:pPr>
        <w:numPr>
          <w:ilvl w:val="0"/>
          <w:numId w:val="1"/>
        </w:numPr>
        <w:ind w:right="197"/>
      </w:pPr>
      <w:r>
        <w:t xml:space="preserve">The failure of any party to insist on a strict performance of any of the covenants of the Lease shall not be construed as a waiver or relinquishment of such covenants, but the same shall continue and remain in full force and effect. </w:t>
      </w:r>
    </w:p>
    <w:p w14:paraId="13DDD0AC" w14:textId="77777777" w:rsidR="002843D5" w:rsidRDefault="00851BD4">
      <w:pPr>
        <w:spacing w:after="2" w:line="259" w:lineRule="auto"/>
        <w:ind w:left="130" w:right="0" w:firstLine="0"/>
        <w:jc w:val="left"/>
      </w:pPr>
      <w:r>
        <w:t xml:space="preserve"> </w:t>
      </w:r>
    </w:p>
    <w:p w14:paraId="3F9B0F81" w14:textId="06816C58" w:rsidR="002843D5" w:rsidRDefault="00851BD4">
      <w:pPr>
        <w:numPr>
          <w:ilvl w:val="0"/>
          <w:numId w:val="1"/>
        </w:numPr>
        <w:ind w:right="197"/>
      </w:pPr>
      <w:r>
        <w:t xml:space="preserve">The Lease and each and </w:t>
      </w:r>
      <w:r w:rsidR="00CE7E6E">
        <w:t>all</w:t>
      </w:r>
      <w:r>
        <w:t xml:space="preserve"> its covenants, obligations, and conditions hereof shall inure to the benefit of and be binding upon the successors and assigns of all parties. </w:t>
      </w:r>
    </w:p>
    <w:p w14:paraId="3AAEAA78" w14:textId="77777777" w:rsidR="002843D5" w:rsidRDefault="00851BD4">
      <w:pPr>
        <w:spacing w:after="0" w:line="259" w:lineRule="auto"/>
        <w:ind w:left="0" w:right="0" w:firstLine="0"/>
        <w:jc w:val="left"/>
      </w:pPr>
      <w:r>
        <w:t xml:space="preserve"> </w:t>
      </w:r>
    </w:p>
    <w:p w14:paraId="59CE98EE" w14:textId="06691769" w:rsidR="002843D5" w:rsidRDefault="00851BD4">
      <w:pPr>
        <w:numPr>
          <w:ilvl w:val="0"/>
          <w:numId w:val="1"/>
        </w:numPr>
        <w:ind w:right="197"/>
      </w:pPr>
      <w:r>
        <w:t xml:space="preserve">The Lease shall be governed by Texas law and Menard </w:t>
      </w:r>
      <w:r w:rsidR="00CE7E6E">
        <w:t>County;</w:t>
      </w:r>
      <w:r>
        <w:t xml:space="preserve"> Texas shall be the venue for </w:t>
      </w:r>
      <w:r w:rsidR="00CE7E6E">
        <w:t>any dispute</w:t>
      </w:r>
      <w:r>
        <w:t xml:space="preserve"> related to the Lease. </w:t>
      </w:r>
    </w:p>
    <w:p w14:paraId="65CDCC68" w14:textId="77777777" w:rsidR="002843D5" w:rsidRDefault="00851BD4">
      <w:pPr>
        <w:spacing w:after="0" w:line="259" w:lineRule="auto"/>
        <w:ind w:left="0" w:right="0" w:firstLine="0"/>
        <w:jc w:val="left"/>
      </w:pPr>
      <w:r>
        <w:t xml:space="preserve"> </w:t>
      </w:r>
    </w:p>
    <w:p w14:paraId="2327ABD7" w14:textId="77777777" w:rsidR="002843D5" w:rsidRDefault="00851BD4">
      <w:pPr>
        <w:numPr>
          <w:ilvl w:val="0"/>
          <w:numId w:val="1"/>
        </w:numPr>
        <w:ind w:right="197"/>
      </w:pPr>
      <w:r>
        <w:t xml:space="preserve">MCHD retains the right to enter and inspect the Premises at any time and for any purpose with or without notice to Lessee.  </w:t>
      </w:r>
    </w:p>
    <w:p w14:paraId="43F82CD3" w14:textId="77777777" w:rsidR="002843D5" w:rsidRDefault="00851BD4">
      <w:pPr>
        <w:spacing w:after="0" w:line="259" w:lineRule="auto"/>
        <w:ind w:left="140" w:right="0" w:firstLine="0"/>
        <w:jc w:val="left"/>
      </w:pPr>
      <w:r>
        <w:t xml:space="preserve"> </w:t>
      </w:r>
    </w:p>
    <w:p w14:paraId="22DC6CB3" w14:textId="74BEA3F0" w:rsidR="002843D5" w:rsidRDefault="00851BD4">
      <w:pPr>
        <w:numPr>
          <w:ilvl w:val="0"/>
          <w:numId w:val="1"/>
        </w:numPr>
        <w:ind w:right="197"/>
      </w:pPr>
      <w:r>
        <w:t xml:space="preserve">The Lease is conditioned upon MCHD </w:t>
      </w:r>
      <w:r w:rsidR="00CE7E6E">
        <w:t>entering</w:t>
      </w:r>
      <w:r>
        <w:t xml:space="preserve"> an Emergency Medical Service Contract (the “EMS Contract’) with Lessee under which Lessee provides emergency medical services to Menard County. If the EMS Contract is terminated by MCHD for any reason during the term of the Lease, the Lease will automatically terminate when the EMS Contract terminates, and Lessee will be required to vacate the Premises upon the expiration of the EMS Contract. </w:t>
      </w:r>
    </w:p>
    <w:p w14:paraId="7D42E4E4" w14:textId="77777777" w:rsidR="002843D5" w:rsidRDefault="00851BD4">
      <w:pPr>
        <w:spacing w:after="0" w:line="259" w:lineRule="auto"/>
        <w:ind w:left="139" w:right="0" w:firstLine="0"/>
        <w:jc w:val="left"/>
      </w:pPr>
      <w:r>
        <w:t xml:space="preserve"> </w:t>
      </w:r>
    </w:p>
    <w:p w14:paraId="0A54052E" w14:textId="77777777" w:rsidR="002843D5" w:rsidRDefault="00851BD4">
      <w:pPr>
        <w:numPr>
          <w:ilvl w:val="0"/>
          <w:numId w:val="1"/>
        </w:numPr>
        <w:ind w:right="197"/>
      </w:pPr>
      <w:r>
        <w:t xml:space="preserve">At all times during the Lease, MCHD must maintain a policy of all-risk property insurance, issued by and bonded upon an insurance company licensed in the State of Texas, covering the Premises and leasehold improvements (exclusive of contents), in an amount equal to not less than 80% percent of the replacement cost thereof.  MCHD will provide evidence of such policy to Lessee. Lessee shall have no interest in the policy or policy proceeds, and MCHD shall not be obligated to insure any furnishings, equipment, trade fixtures, or other personal property in the Premises. MCHD must also maintain a policy or policies of comprehensive </w:t>
      </w:r>
      <w:r>
        <w:lastRenderedPageBreak/>
        <w:t xml:space="preserve">general liability insurance insuring MCHD against loss of life, bodily injury and/or property damage with respect to the Premises and any other losses caused by or related to the duties and obligations of Lessor under this Lease. Lessee acknowledges that, because Lessor is a governmental agency, liability for the tortuous conduct of the agents and employees of Lessee (other than medical liability of medical staff physicians) or for injuries caused by conditions of tangible property is provided for solely by the provisions of the Texas Tort Claims Act (Texas Civil Practice and Remedies Code, Chapters 1010 and 104), and that Workers' Compensation Insurance coverage for employees of Lessee is provided by Lessee as mandated by the provisions of Texas Labor Code, Chapter 503.  </w:t>
      </w:r>
    </w:p>
    <w:p w14:paraId="54575D0C" w14:textId="77777777" w:rsidR="002843D5" w:rsidRDefault="00851BD4">
      <w:pPr>
        <w:spacing w:after="0" w:line="259" w:lineRule="auto"/>
        <w:ind w:left="132" w:right="0" w:firstLine="0"/>
        <w:jc w:val="left"/>
      </w:pPr>
      <w:r>
        <w:t xml:space="preserve"> </w:t>
      </w:r>
    </w:p>
    <w:p w14:paraId="36997D10" w14:textId="77777777" w:rsidR="002843D5" w:rsidRDefault="00851BD4">
      <w:pPr>
        <w:numPr>
          <w:ilvl w:val="0"/>
          <w:numId w:val="1"/>
        </w:numPr>
        <w:ind w:right="197"/>
      </w:pPr>
      <w:r>
        <w:t xml:space="preserve">Lessee will indemnify and hold MCHD and the Premises free and harmless from any liability for injury to or death of any person, including Lessee, or for damage to property arising from Lessee’s using and/or occupying the Premises or from the act or omission of any person on or about the Premises with Lessee’s express or implied consent. Lessee agrees to obtain and hold insurance with commercially reasonable limits protecting Lessee and its employees.  </w:t>
      </w:r>
    </w:p>
    <w:p w14:paraId="395F9146" w14:textId="77777777" w:rsidR="002843D5" w:rsidRDefault="00851BD4">
      <w:pPr>
        <w:spacing w:after="0" w:line="259" w:lineRule="auto"/>
        <w:ind w:left="120" w:right="0" w:firstLine="0"/>
        <w:jc w:val="left"/>
      </w:pPr>
      <w:r>
        <w:t xml:space="preserve"> </w:t>
      </w:r>
    </w:p>
    <w:p w14:paraId="225508B1" w14:textId="77777777" w:rsidR="002843D5" w:rsidRDefault="00851BD4">
      <w:pPr>
        <w:numPr>
          <w:ilvl w:val="0"/>
          <w:numId w:val="1"/>
        </w:numPr>
        <w:ind w:right="197"/>
      </w:pPr>
      <w:r>
        <w:t xml:space="preserve">Lessee is not allowed to sublease to any third party. </w:t>
      </w:r>
    </w:p>
    <w:p w14:paraId="333B351C" w14:textId="77777777" w:rsidR="002843D5" w:rsidRDefault="00851BD4">
      <w:pPr>
        <w:spacing w:after="0" w:line="259" w:lineRule="auto"/>
        <w:ind w:left="120" w:right="0" w:firstLine="0"/>
        <w:jc w:val="left"/>
      </w:pPr>
      <w:r>
        <w:t xml:space="preserve"> </w:t>
      </w:r>
    </w:p>
    <w:p w14:paraId="01713F9A" w14:textId="77777777" w:rsidR="002843D5" w:rsidRDefault="00851BD4">
      <w:pPr>
        <w:numPr>
          <w:ilvl w:val="0"/>
          <w:numId w:val="1"/>
        </w:numPr>
        <w:ind w:right="197"/>
      </w:pPr>
      <w:r>
        <w:t xml:space="preserve">This Agreement constitutes the only agreement of the parties and supersedes any prior understandings or written or oral agreements between the parties concerning lease of the Premises. </w:t>
      </w:r>
    </w:p>
    <w:p w14:paraId="70A1B4E9" w14:textId="77777777" w:rsidR="002843D5" w:rsidRDefault="00851BD4">
      <w:pPr>
        <w:spacing w:after="0" w:line="259" w:lineRule="auto"/>
        <w:ind w:left="120" w:right="0" w:firstLine="0"/>
        <w:jc w:val="left"/>
      </w:pPr>
      <w:r>
        <w:t xml:space="preserve"> </w:t>
      </w:r>
    </w:p>
    <w:p w14:paraId="06A630CE" w14:textId="4615DE2E" w:rsidR="002843D5" w:rsidRDefault="00851BD4">
      <w:pPr>
        <w:numPr>
          <w:ilvl w:val="0"/>
          <w:numId w:val="1"/>
        </w:numPr>
        <w:ind w:right="197"/>
      </w:pPr>
      <w:r>
        <w:t xml:space="preserve">No amendment, modification, or alteration of the Lease is binding unless in writing, dated </w:t>
      </w:r>
      <w:r w:rsidR="00CE7E6E">
        <w:t>after</w:t>
      </w:r>
      <w:r>
        <w:t xml:space="preserve"> the date of this Agreement, and executed by all parties.  </w:t>
      </w:r>
    </w:p>
    <w:p w14:paraId="30AB0BE7" w14:textId="77777777" w:rsidR="002843D5" w:rsidRDefault="00851BD4">
      <w:pPr>
        <w:spacing w:after="0" w:line="259" w:lineRule="auto"/>
        <w:ind w:left="120" w:right="0" w:firstLine="0"/>
        <w:jc w:val="left"/>
      </w:pPr>
      <w:r>
        <w:t xml:space="preserve"> </w:t>
      </w:r>
    </w:p>
    <w:p w14:paraId="2CF4782F" w14:textId="77777777" w:rsidR="002843D5" w:rsidRDefault="00851BD4">
      <w:pPr>
        <w:numPr>
          <w:ilvl w:val="0"/>
          <w:numId w:val="1"/>
        </w:numPr>
        <w:ind w:right="197"/>
      </w:pPr>
      <w:r>
        <w:t xml:space="preserve">All required written notices under the Lease may either be provided via hand delivery, certified mail, or electronic mail to the last known address provided by the party.  </w:t>
      </w:r>
    </w:p>
    <w:p w14:paraId="39B35FB1" w14:textId="77777777" w:rsidR="002843D5" w:rsidRDefault="00851BD4">
      <w:pPr>
        <w:spacing w:after="0" w:line="259" w:lineRule="auto"/>
        <w:ind w:left="120" w:right="0" w:firstLine="0"/>
        <w:jc w:val="left"/>
      </w:pPr>
      <w:r>
        <w:t xml:space="preserve"> </w:t>
      </w:r>
    </w:p>
    <w:p w14:paraId="316AE11E" w14:textId="77777777" w:rsidR="002843D5" w:rsidRDefault="00851BD4">
      <w:pPr>
        <w:numPr>
          <w:ilvl w:val="0"/>
          <w:numId w:val="1"/>
        </w:numPr>
        <w:ind w:right="197"/>
      </w:pPr>
      <w:r>
        <w:t xml:space="preserve">If any litigation arises out of the terms of the Lease or the rights and duties of either party in relation to the Lease, the prevailing party will be entitled to recover reasonable attorneys’ fees in addition to any other relief as may be granted. </w:t>
      </w:r>
    </w:p>
    <w:p w14:paraId="035F8E11" w14:textId="77777777" w:rsidR="00CE7E6E" w:rsidRDefault="00CE7E6E" w:rsidP="00CE7E6E">
      <w:pPr>
        <w:pStyle w:val="ListParagraph"/>
      </w:pPr>
    </w:p>
    <w:p w14:paraId="3B1DDACC" w14:textId="0063A765" w:rsidR="00CE7E6E" w:rsidRDefault="00CE7E6E">
      <w:pPr>
        <w:numPr>
          <w:ilvl w:val="0"/>
          <w:numId w:val="1"/>
        </w:numPr>
        <w:ind w:right="197"/>
      </w:pPr>
      <w:r>
        <w:t xml:space="preserve">MCHD  prohibits subleasing this property. </w:t>
      </w:r>
    </w:p>
    <w:p w14:paraId="6C4B113D" w14:textId="77777777" w:rsidR="002843D5" w:rsidRDefault="00851BD4">
      <w:pPr>
        <w:spacing w:after="198" w:line="259" w:lineRule="auto"/>
        <w:ind w:left="120" w:right="0" w:firstLine="0"/>
        <w:jc w:val="left"/>
      </w:pPr>
      <w:r>
        <w:t xml:space="preserve"> </w:t>
      </w:r>
    </w:p>
    <w:p w14:paraId="16E14D18" w14:textId="77777777" w:rsidR="002843D5" w:rsidRDefault="00851BD4">
      <w:pPr>
        <w:pStyle w:val="Heading1"/>
        <w:ind w:left="434" w:right="0" w:hanging="305"/>
      </w:pPr>
      <w:r>
        <w:t xml:space="preserve">LEASE REQUIREMENTS </w:t>
      </w:r>
    </w:p>
    <w:p w14:paraId="5C5755FA" w14:textId="77777777" w:rsidR="002843D5" w:rsidRDefault="00851BD4">
      <w:pPr>
        <w:spacing w:after="0" w:line="259" w:lineRule="auto"/>
        <w:ind w:left="0" w:right="0" w:firstLine="0"/>
        <w:jc w:val="left"/>
      </w:pPr>
      <w:r>
        <w:rPr>
          <w:b/>
          <w:sz w:val="23"/>
        </w:rPr>
        <w:t xml:space="preserve"> </w:t>
      </w:r>
    </w:p>
    <w:p w14:paraId="1D8A43DF" w14:textId="77777777" w:rsidR="002843D5" w:rsidRDefault="00851BD4">
      <w:pPr>
        <w:ind w:left="132" w:right="197"/>
      </w:pPr>
      <w:r>
        <w:t xml:space="preserve">MCHD and Lessee shall comply with all provisions of Exhibit “A” entitled “Lease Requirements” which is incorporated herein and made part of the Lease for all purposes. If, after thirty (30) days’ written notice to Lessee, Lessee fails to comply with the provisions of the Lease and MCHD performs such obligations of Lessee, MCHD may choose to either charge Lessee for any such expenses incurred by MCHD or may deduct such expenses from any subsidy paid by MCHD to Lessee as allowed by law, including any subsidy under the EMS Contract. </w:t>
      </w:r>
    </w:p>
    <w:p w14:paraId="5C5A72A4" w14:textId="77777777" w:rsidR="002843D5" w:rsidRDefault="00851BD4">
      <w:pPr>
        <w:spacing w:after="0" w:line="259" w:lineRule="auto"/>
        <w:ind w:left="122" w:right="0" w:firstLine="0"/>
        <w:jc w:val="left"/>
      </w:pPr>
      <w:r>
        <w:t xml:space="preserve"> </w:t>
      </w:r>
    </w:p>
    <w:p w14:paraId="14ECD300" w14:textId="77777777" w:rsidR="002843D5" w:rsidRDefault="00851BD4">
      <w:pPr>
        <w:ind w:left="132" w:right="197"/>
      </w:pPr>
      <w:r>
        <w:t xml:space="preserve">(Signatures on following page). </w:t>
      </w:r>
    </w:p>
    <w:p w14:paraId="5C675D2C" w14:textId="77777777" w:rsidR="002843D5" w:rsidRDefault="00851BD4">
      <w:pPr>
        <w:spacing w:after="0" w:line="259" w:lineRule="auto"/>
        <w:ind w:left="0" w:right="0" w:firstLine="0"/>
        <w:jc w:val="left"/>
      </w:pPr>
      <w:r>
        <w:rPr>
          <w:sz w:val="14"/>
        </w:rPr>
        <w:t xml:space="preserve"> </w:t>
      </w:r>
    </w:p>
    <w:p w14:paraId="046E4757" w14:textId="77777777" w:rsidR="002843D5" w:rsidRDefault="00851BD4">
      <w:pPr>
        <w:spacing w:after="62" w:line="259" w:lineRule="auto"/>
        <w:ind w:left="0" w:right="0" w:firstLine="0"/>
        <w:jc w:val="left"/>
      </w:pPr>
      <w:r>
        <w:rPr>
          <w:sz w:val="14"/>
        </w:rPr>
        <w:t xml:space="preserve"> </w:t>
      </w:r>
    </w:p>
    <w:p w14:paraId="15B38CBB" w14:textId="77777777" w:rsidR="002843D5" w:rsidRDefault="00851BD4">
      <w:pPr>
        <w:spacing w:after="0" w:line="259" w:lineRule="auto"/>
        <w:ind w:left="0" w:right="0" w:firstLine="0"/>
        <w:jc w:val="left"/>
      </w:pPr>
      <w:r>
        <w:rPr>
          <w:b/>
          <w:sz w:val="22"/>
        </w:rPr>
        <w:t xml:space="preserve"> </w:t>
      </w:r>
    </w:p>
    <w:p w14:paraId="242A9749" w14:textId="77777777" w:rsidR="002843D5" w:rsidRDefault="00851BD4">
      <w:pPr>
        <w:spacing w:after="0" w:line="259" w:lineRule="auto"/>
        <w:ind w:left="0" w:right="0" w:firstLine="0"/>
        <w:jc w:val="left"/>
      </w:pPr>
      <w:r>
        <w:rPr>
          <w:b/>
          <w:sz w:val="22"/>
        </w:rPr>
        <w:t xml:space="preserve"> </w:t>
      </w:r>
    </w:p>
    <w:p w14:paraId="10FA8B96" w14:textId="77777777" w:rsidR="002843D5" w:rsidRDefault="00851BD4">
      <w:pPr>
        <w:spacing w:after="0" w:line="259" w:lineRule="auto"/>
        <w:ind w:left="0" w:right="0" w:firstLine="0"/>
        <w:jc w:val="left"/>
      </w:pPr>
      <w:r>
        <w:rPr>
          <w:b/>
          <w:sz w:val="22"/>
        </w:rPr>
        <w:t xml:space="preserve"> </w:t>
      </w:r>
    </w:p>
    <w:p w14:paraId="76C9B894" w14:textId="77777777" w:rsidR="002843D5" w:rsidRDefault="00851BD4">
      <w:pPr>
        <w:spacing w:after="0" w:line="259" w:lineRule="auto"/>
        <w:ind w:left="0" w:right="0" w:firstLine="0"/>
        <w:jc w:val="left"/>
      </w:pPr>
      <w:r>
        <w:rPr>
          <w:b/>
          <w:sz w:val="22"/>
        </w:rPr>
        <w:t xml:space="preserve"> </w:t>
      </w:r>
    </w:p>
    <w:p w14:paraId="33BB03B9" w14:textId="77777777" w:rsidR="002843D5" w:rsidRDefault="00851BD4">
      <w:pPr>
        <w:spacing w:after="0" w:line="259" w:lineRule="auto"/>
        <w:ind w:left="0" w:right="0" w:firstLine="0"/>
        <w:jc w:val="left"/>
      </w:pPr>
      <w:r>
        <w:rPr>
          <w:b/>
          <w:sz w:val="22"/>
        </w:rPr>
        <w:t xml:space="preserve"> </w:t>
      </w:r>
    </w:p>
    <w:p w14:paraId="288A90B9" w14:textId="77777777" w:rsidR="002843D5" w:rsidRDefault="00851BD4">
      <w:pPr>
        <w:spacing w:after="0" w:line="259" w:lineRule="auto"/>
        <w:ind w:left="0" w:right="0" w:firstLine="0"/>
        <w:jc w:val="left"/>
      </w:pPr>
      <w:r>
        <w:rPr>
          <w:b/>
          <w:sz w:val="22"/>
        </w:rPr>
        <w:t xml:space="preserve"> </w:t>
      </w:r>
    </w:p>
    <w:p w14:paraId="66DECBBE" w14:textId="77777777" w:rsidR="002843D5" w:rsidRDefault="00851BD4">
      <w:pPr>
        <w:spacing w:after="0" w:line="259" w:lineRule="auto"/>
        <w:ind w:left="0" w:right="0" w:firstLine="0"/>
        <w:jc w:val="left"/>
      </w:pPr>
      <w:r>
        <w:rPr>
          <w:b/>
          <w:sz w:val="22"/>
        </w:rPr>
        <w:lastRenderedPageBreak/>
        <w:t xml:space="preserve"> </w:t>
      </w:r>
    </w:p>
    <w:p w14:paraId="0C3B1D41" w14:textId="77777777" w:rsidR="002843D5" w:rsidRDefault="00851BD4">
      <w:pPr>
        <w:spacing w:after="0" w:line="259" w:lineRule="auto"/>
        <w:ind w:left="0" w:right="0" w:firstLine="0"/>
        <w:jc w:val="left"/>
      </w:pPr>
      <w:r>
        <w:rPr>
          <w:b/>
          <w:sz w:val="22"/>
        </w:rPr>
        <w:t xml:space="preserve">LESSOR:  </w:t>
      </w:r>
    </w:p>
    <w:p w14:paraId="52DE094C" w14:textId="77777777" w:rsidR="002843D5" w:rsidRDefault="00851BD4">
      <w:pPr>
        <w:spacing w:after="0" w:line="259" w:lineRule="auto"/>
        <w:ind w:left="0" w:right="0" w:firstLine="0"/>
        <w:jc w:val="left"/>
      </w:pPr>
      <w:r>
        <w:rPr>
          <w:b/>
          <w:sz w:val="22"/>
        </w:rPr>
        <w:t xml:space="preserve"> </w:t>
      </w:r>
    </w:p>
    <w:p w14:paraId="2B179BC7" w14:textId="77777777" w:rsidR="002843D5" w:rsidRDefault="00851BD4">
      <w:pPr>
        <w:spacing w:after="0" w:line="259" w:lineRule="auto"/>
        <w:ind w:left="-5" w:right="0" w:hanging="10"/>
        <w:jc w:val="left"/>
      </w:pPr>
      <w:r>
        <w:rPr>
          <w:sz w:val="22"/>
        </w:rPr>
        <w:t xml:space="preserve">MENARD COUNTY HOSPITAL DISTRICT </w:t>
      </w:r>
    </w:p>
    <w:p w14:paraId="43BFDBBD" w14:textId="77777777" w:rsidR="002843D5" w:rsidRDefault="00851BD4">
      <w:pPr>
        <w:spacing w:after="0" w:line="259" w:lineRule="auto"/>
        <w:ind w:left="-5" w:right="0" w:hanging="10"/>
        <w:jc w:val="left"/>
      </w:pPr>
      <w:r>
        <w:rPr>
          <w:sz w:val="22"/>
        </w:rPr>
        <w:t xml:space="preserve">P.O. Box 608, Menard, TX 76859 </w:t>
      </w:r>
    </w:p>
    <w:p w14:paraId="325DAF36" w14:textId="77777777" w:rsidR="002843D5" w:rsidRDefault="00851BD4">
      <w:pPr>
        <w:spacing w:after="0" w:line="259" w:lineRule="auto"/>
        <w:ind w:left="0" w:right="0" w:firstLine="0"/>
        <w:jc w:val="left"/>
      </w:pPr>
      <w:r>
        <w:rPr>
          <w:sz w:val="22"/>
        </w:rPr>
        <w:t xml:space="preserve"> </w:t>
      </w:r>
    </w:p>
    <w:p w14:paraId="4F178461" w14:textId="77777777" w:rsidR="002843D5" w:rsidRDefault="00851BD4">
      <w:pPr>
        <w:spacing w:after="0" w:line="259" w:lineRule="auto"/>
        <w:ind w:left="0" w:right="0" w:firstLine="0"/>
        <w:jc w:val="left"/>
      </w:pPr>
      <w:r>
        <w:rPr>
          <w:sz w:val="20"/>
        </w:rPr>
        <w:t xml:space="preserve"> </w:t>
      </w:r>
    </w:p>
    <w:tbl>
      <w:tblPr>
        <w:tblStyle w:val="TableGrid"/>
        <w:tblW w:w="9299" w:type="dxa"/>
        <w:tblInd w:w="0" w:type="dxa"/>
        <w:tblLook w:val="04A0" w:firstRow="1" w:lastRow="0" w:firstColumn="1" w:lastColumn="0" w:noHBand="0" w:noVBand="1"/>
      </w:tblPr>
      <w:tblGrid>
        <w:gridCol w:w="5040"/>
        <w:gridCol w:w="720"/>
        <w:gridCol w:w="3539"/>
      </w:tblGrid>
      <w:tr w:rsidR="002843D5" w14:paraId="435E480D" w14:textId="77777777">
        <w:trPr>
          <w:trHeight w:val="3590"/>
        </w:trPr>
        <w:tc>
          <w:tcPr>
            <w:tcW w:w="5040" w:type="dxa"/>
            <w:tcBorders>
              <w:top w:val="nil"/>
              <w:left w:val="nil"/>
              <w:bottom w:val="nil"/>
              <w:right w:val="nil"/>
            </w:tcBorders>
          </w:tcPr>
          <w:p w14:paraId="543E6E4E" w14:textId="77777777" w:rsidR="002843D5" w:rsidRDefault="00851BD4">
            <w:pPr>
              <w:spacing w:after="0" w:line="259" w:lineRule="auto"/>
              <w:ind w:left="0" w:right="0" w:firstLine="0"/>
              <w:jc w:val="left"/>
            </w:pPr>
            <w:r>
              <w:t xml:space="preserve">Signature: ______________________________ </w:t>
            </w:r>
          </w:p>
          <w:p w14:paraId="7A1A83D8" w14:textId="77777777" w:rsidR="002843D5" w:rsidRDefault="00851BD4">
            <w:pPr>
              <w:spacing w:after="0" w:line="259" w:lineRule="auto"/>
              <w:ind w:left="0" w:right="0" w:firstLine="0"/>
              <w:jc w:val="left"/>
            </w:pPr>
            <w:r>
              <w:t xml:space="preserve"> </w:t>
            </w:r>
          </w:p>
          <w:p w14:paraId="6640E9AE" w14:textId="77777777" w:rsidR="002843D5" w:rsidRDefault="00851BD4">
            <w:pPr>
              <w:spacing w:after="0" w:line="259" w:lineRule="auto"/>
              <w:ind w:left="0" w:right="0" w:firstLine="0"/>
              <w:jc w:val="left"/>
            </w:pPr>
            <w:r>
              <w:t xml:space="preserve">Printed Name: ___________________________ </w:t>
            </w:r>
          </w:p>
          <w:p w14:paraId="6351ADEC" w14:textId="77777777" w:rsidR="002843D5" w:rsidRDefault="00851BD4">
            <w:pPr>
              <w:spacing w:after="0" w:line="259" w:lineRule="auto"/>
              <w:ind w:left="0" w:right="0" w:firstLine="0"/>
              <w:jc w:val="left"/>
            </w:pPr>
            <w:r>
              <w:rPr>
                <w:sz w:val="20"/>
              </w:rPr>
              <w:t xml:space="preserve"> </w:t>
            </w:r>
          </w:p>
          <w:p w14:paraId="4F8A1E49" w14:textId="77777777" w:rsidR="002843D5" w:rsidRDefault="00851BD4">
            <w:pPr>
              <w:spacing w:after="0" w:line="259" w:lineRule="auto"/>
              <w:ind w:left="0" w:right="0" w:firstLine="0"/>
              <w:jc w:val="left"/>
            </w:pPr>
            <w:r>
              <w:rPr>
                <w:sz w:val="20"/>
              </w:rPr>
              <w:t xml:space="preserve"> </w:t>
            </w:r>
          </w:p>
          <w:p w14:paraId="00B8B169" w14:textId="77777777" w:rsidR="002843D5" w:rsidRDefault="00851BD4">
            <w:pPr>
              <w:spacing w:after="0" w:line="259" w:lineRule="auto"/>
              <w:ind w:left="0" w:right="0" w:firstLine="0"/>
              <w:jc w:val="left"/>
            </w:pPr>
            <w:r>
              <w:rPr>
                <w:sz w:val="20"/>
              </w:rPr>
              <w:t xml:space="preserve"> </w:t>
            </w:r>
          </w:p>
          <w:p w14:paraId="487AC948" w14:textId="77777777" w:rsidR="002843D5" w:rsidRDefault="00851BD4">
            <w:pPr>
              <w:spacing w:after="2" w:line="259" w:lineRule="auto"/>
              <w:ind w:left="0" w:right="0" w:firstLine="0"/>
              <w:jc w:val="left"/>
            </w:pPr>
            <w:r>
              <w:rPr>
                <w:sz w:val="20"/>
              </w:rPr>
              <w:t xml:space="preserve"> </w:t>
            </w:r>
          </w:p>
          <w:p w14:paraId="2988BB95" w14:textId="77777777" w:rsidR="002843D5" w:rsidRDefault="00851BD4">
            <w:pPr>
              <w:spacing w:after="0" w:line="259" w:lineRule="auto"/>
              <w:ind w:left="0" w:right="0" w:firstLine="0"/>
              <w:jc w:val="left"/>
            </w:pPr>
            <w:r>
              <w:rPr>
                <w:sz w:val="22"/>
              </w:rPr>
              <w:t xml:space="preserve"> </w:t>
            </w:r>
          </w:p>
          <w:p w14:paraId="7D90FBB2" w14:textId="77777777" w:rsidR="002843D5" w:rsidRDefault="00851BD4">
            <w:pPr>
              <w:spacing w:after="0" w:line="259" w:lineRule="auto"/>
              <w:ind w:left="0" w:right="0" w:firstLine="0"/>
              <w:jc w:val="left"/>
            </w:pPr>
            <w:r>
              <w:rPr>
                <w:b/>
                <w:sz w:val="22"/>
              </w:rPr>
              <w:t xml:space="preserve">LESSEE:  </w:t>
            </w:r>
          </w:p>
          <w:p w14:paraId="3E14E130" w14:textId="77777777" w:rsidR="002843D5" w:rsidRDefault="00851BD4">
            <w:pPr>
              <w:spacing w:after="0" w:line="259" w:lineRule="auto"/>
              <w:ind w:left="0" w:right="0" w:firstLine="0"/>
              <w:jc w:val="left"/>
            </w:pPr>
            <w:r>
              <w:rPr>
                <w:sz w:val="22"/>
              </w:rPr>
              <w:t xml:space="preserve"> </w:t>
            </w:r>
          </w:p>
          <w:p w14:paraId="420FBC4A" w14:textId="77777777" w:rsidR="002843D5" w:rsidRDefault="00851BD4">
            <w:pPr>
              <w:spacing w:after="0" w:line="259" w:lineRule="auto"/>
              <w:ind w:left="0" w:right="0" w:firstLine="0"/>
              <w:jc w:val="left"/>
            </w:pPr>
            <w:r>
              <w:t xml:space="preserve">Name: _______________________________ </w:t>
            </w:r>
          </w:p>
          <w:p w14:paraId="70B73228" w14:textId="77777777" w:rsidR="002843D5" w:rsidRDefault="00851BD4">
            <w:pPr>
              <w:spacing w:after="0" w:line="259" w:lineRule="auto"/>
              <w:ind w:left="0" w:right="0" w:firstLine="0"/>
              <w:jc w:val="left"/>
            </w:pPr>
            <w:r>
              <w:t xml:space="preserve"> </w:t>
            </w:r>
          </w:p>
          <w:p w14:paraId="3F0C091D" w14:textId="77777777" w:rsidR="002843D5" w:rsidRDefault="00851BD4">
            <w:pPr>
              <w:spacing w:after="0" w:line="259" w:lineRule="auto"/>
              <w:ind w:left="0" w:right="0" w:firstLine="0"/>
              <w:jc w:val="left"/>
            </w:pPr>
            <w:r>
              <w:t xml:space="preserve">Address: ____________________________ </w:t>
            </w:r>
          </w:p>
          <w:p w14:paraId="4BC67C9E" w14:textId="77777777" w:rsidR="002843D5" w:rsidRDefault="00851BD4">
            <w:pPr>
              <w:spacing w:after="0" w:line="259" w:lineRule="auto"/>
              <w:ind w:left="0" w:right="0" w:firstLine="0"/>
              <w:jc w:val="left"/>
            </w:pPr>
            <w:r>
              <w:t xml:space="preserve"> </w:t>
            </w:r>
          </w:p>
          <w:p w14:paraId="18A7A67F" w14:textId="77777777" w:rsidR="002843D5" w:rsidRDefault="00851BD4">
            <w:pPr>
              <w:spacing w:after="0" w:line="259" w:lineRule="auto"/>
              <w:ind w:left="0" w:right="0" w:firstLine="0"/>
              <w:jc w:val="left"/>
            </w:pPr>
            <w:r>
              <w:t xml:space="preserve"> </w:t>
            </w:r>
          </w:p>
        </w:tc>
        <w:tc>
          <w:tcPr>
            <w:tcW w:w="720" w:type="dxa"/>
            <w:tcBorders>
              <w:top w:val="nil"/>
              <w:left w:val="nil"/>
              <w:bottom w:val="nil"/>
              <w:right w:val="nil"/>
            </w:tcBorders>
          </w:tcPr>
          <w:p w14:paraId="72AB1B98" w14:textId="77777777" w:rsidR="002843D5" w:rsidRDefault="00851BD4">
            <w:pPr>
              <w:spacing w:after="0" w:line="259" w:lineRule="auto"/>
              <w:ind w:left="0" w:right="0" w:firstLine="0"/>
              <w:jc w:val="left"/>
            </w:pPr>
            <w:r>
              <w:t xml:space="preserve"> </w:t>
            </w:r>
          </w:p>
        </w:tc>
        <w:tc>
          <w:tcPr>
            <w:tcW w:w="3539" w:type="dxa"/>
            <w:tcBorders>
              <w:top w:val="nil"/>
              <w:left w:val="nil"/>
              <w:bottom w:val="nil"/>
              <w:right w:val="nil"/>
            </w:tcBorders>
          </w:tcPr>
          <w:p w14:paraId="294E7EAC" w14:textId="77777777" w:rsidR="002843D5" w:rsidRDefault="00851BD4">
            <w:pPr>
              <w:spacing w:after="0" w:line="259" w:lineRule="auto"/>
              <w:ind w:left="0" w:right="0" w:firstLine="0"/>
            </w:pPr>
            <w:r>
              <w:t xml:space="preserve">Date: _________________________ </w:t>
            </w:r>
          </w:p>
        </w:tc>
      </w:tr>
      <w:tr w:rsidR="002843D5" w14:paraId="619D5C62" w14:textId="77777777">
        <w:trPr>
          <w:trHeight w:val="220"/>
        </w:trPr>
        <w:tc>
          <w:tcPr>
            <w:tcW w:w="5040" w:type="dxa"/>
            <w:tcBorders>
              <w:top w:val="nil"/>
              <w:left w:val="nil"/>
              <w:bottom w:val="nil"/>
              <w:right w:val="nil"/>
            </w:tcBorders>
          </w:tcPr>
          <w:p w14:paraId="12FF0413" w14:textId="77777777" w:rsidR="002843D5" w:rsidRDefault="00851BD4">
            <w:pPr>
              <w:spacing w:after="0" w:line="259" w:lineRule="auto"/>
              <w:ind w:left="0" w:right="0" w:firstLine="0"/>
              <w:jc w:val="left"/>
            </w:pPr>
            <w:r>
              <w:t xml:space="preserve">Signature: ______________________________ </w:t>
            </w:r>
          </w:p>
        </w:tc>
        <w:tc>
          <w:tcPr>
            <w:tcW w:w="720" w:type="dxa"/>
            <w:tcBorders>
              <w:top w:val="nil"/>
              <w:left w:val="nil"/>
              <w:bottom w:val="nil"/>
              <w:right w:val="nil"/>
            </w:tcBorders>
          </w:tcPr>
          <w:p w14:paraId="5C4C0F36" w14:textId="77777777" w:rsidR="002843D5" w:rsidRDefault="00851BD4">
            <w:pPr>
              <w:spacing w:after="0" w:line="259" w:lineRule="auto"/>
              <w:ind w:left="0" w:right="0" w:firstLine="0"/>
              <w:jc w:val="left"/>
            </w:pPr>
            <w:r>
              <w:t xml:space="preserve"> </w:t>
            </w:r>
          </w:p>
        </w:tc>
        <w:tc>
          <w:tcPr>
            <w:tcW w:w="3539" w:type="dxa"/>
            <w:tcBorders>
              <w:top w:val="nil"/>
              <w:left w:val="nil"/>
              <w:bottom w:val="nil"/>
              <w:right w:val="nil"/>
            </w:tcBorders>
          </w:tcPr>
          <w:p w14:paraId="6CF0814D" w14:textId="77777777" w:rsidR="002843D5" w:rsidRDefault="00851BD4">
            <w:pPr>
              <w:spacing w:after="0" w:line="259" w:lineRule="auto"/>
              <w:ind w:left="0" w:right="0" w:firstLine="0"/>
            </w:pPr>
            <w:r>
              <w:t xml:space="preserve">Date: _________________________ </w:t>
            </w:r>
          </w:p>
        </w:tc>
      </w:tr>
    </w:tbl>
    <w:p w14:paraId="6CEE0DB7" w14:textId="77777777" w:rsidR="002843D5" w:rsidRDefault="00851BD4">
      <w:pPr>
        <w:spacing w:after="0" w:line="259" w:lineRule="auto"/>
        <w:ind w:left="0" w:right="0" w:firstLine="0"/>
        <w:jc w:val="left"/>
      </w:pPr>
      <w:r>
        <w:t xml:space="preserve"> </w:t>
      </w:r>
    </w:p>
    <w:p w14:paraId="039117D3" w14:textId="77777777" w:rsidR="002843D5" w:rsidRDefault="00851BD4">
      <w:pPr>
        <w:ind w:left="0" w:right="197"/>
      </w:pPr>
      <w:r>
        <w:t>Printed Name: ___________________________</w:t>
      </w:r>
      <w:r>
        <w:rPr>
          <w:b/>
        </w:rPr>
        <w:t xml:space="preserve"> </w:t>
      </w:r>
    </w:p>
    <w:p w14:paraId="704BB452" w14:textId="77777777" w:rsidR="002843D5" w:rsidRDefault="002843D5">
      <w:pPr>
        <w:sectPr w:rsidR="002843D5">
          <w:footerReference w:type="even" r:id="rId7"/>
          <w:footerReference w:type="default" r:id="rId8"/>
          <w:footerReference w:type="first" r:id="rId9"/>
          <w:pgSz w:w="12240" w:h="15840"/>
          <w:pgMar w:top="1404" w:right="899" w:bottom="1266" w:left="900" w:header="720" w:footer="656" w:gutter="0"/>
          <w:cols w:space="720"/>
        </w:sectPr>
      </w:pPr>
    </w:p>
    <w:p w14:paraId="2351903F" w14:textId="77777777" w:rsidR="002843D5" w:rsidRDefault="00851BD4">
      <w:pPr>
        <w:pStyle w:val="Heading1"/>
        <w:numPr>
          <w:ilvl w:val="0"/>
          <w:numId w:val="0"/>
        </w:numPr>
        <w:spacing w:after="0"/>
        <w:ind w:left="330" w:right="0"/>
        <w:jc w:val="center"/>
      </w:pPr>
      <w:r>
        <w:lastRenderedPageBreak/>
        <w:t>EXHIBIT “A”</w:t>
      </w:r>
      <w:r>
        <w:rPr>
          <w:b w:val="0"/>
        </w:rPr>
        <w:t xml:space="preserve"> </w:t>
      </w:r>
      <w:r>
        <w:t xml:space="preserve">LEASE REQUIREMENTS </w:t>
      </w:r>
    </w:p>
    <w:p w14:paraId="0B178E71" w14:textId="77777777" w:rsidR="002843D5" w:rsidRDefault="00851BD4">
      <w:pPr>
        <w:spacing w:after="0" w:line="259" w:lineRule="auto"/>
        <w:ind w:left="376" w:right="0" w:firstLine="0"/>
        <w:jc w:val="center"/>
      </w:pPr>
      <w:r>
        <w:t xml:space="preserve"> </w:t>
      </w:r>
    </w:p>
    <w:p w14:paraId="21C03874" w14:textId="77777777" w:rsidR="002843D5" w:rsidRDefault="00851BD4">
      <w:pPr>
        <w:numPr>
          <w:ilvl w:val="0"/>
          <w:numId w:val="2"/>
        </w:numPr>
        <w:ind w:right="197"/>
      </w:pPr>
      <w:r>
        <w:t xml:space="preserve">By signing the Lease, MCHD certifies that the Premises comply with all applicable federal, state and local laws, statutes, ordinances, codes, rules, and regulations, which include compliance with all applicable handicapped accessibility requirements. Acceptance of the Premises does not exonerate the Lessor from meeting all such requirements, and such requirements may not be waived by Lessee. </w:t>
      </w:r>
    </w:p>
    <w:p w14:paraId="664284D8" w14:textId="77777777" w:rsidR="002843D5" w:rsidRDefault="00851BD4">
      <w:pPr>
        <w:spacing w:after="0" w:line="259" w:lineRule="auto"/>
        <w:ind w:left="0" w:right="0" w:firstLine="0"/>
        <w:jc w:val="left"/>
      </w:pPr>
      <w:r>
        <w:t xml:space="preserve"> </w:t>
      </w:r>
    </w:p>
    <w:p w14:paraId="20EF2FFB" w14:textId="77777777" w:rsidR="002843D5" w:rsidRDefault="00851BD4">
      <w:pPr>
        <w:numPr>
          <w:ilvl w:val="0"/>
          <w:numId w:val="2"/>
        </w:numPr>
        <w:ind w:right="197"/>
      </w:pPr>
      <w:r>
        <w:t xml:space="preserve">MCHD specifically covenants and warrants that the Premises comply with the Texas Accessibility Standards (“TAS”) for persons with disabilities administered by the Texas Department of Licensing and Regulations, if applicable. Animals are not permitted on the Premises except for the use of service animals. </w:t>
      </w:r>
    </w:p>
    <w:p w14:paraId="13107E0A" w14:textId="77777777" w:rsidR="002843D5" w:rsidRDefault="00851BD4">
      <w:pPr>
        <w:spacing w:after="0" w:line="259" w:lineRule="auto"/>
        <w:ind w:left="0" w:right="0" w:firstLine="0"/>
        <w:jc w:val="left"/>
      </w:pPr>
      <w:r>
        <w:t xml:space="preserve"> </w:t>
      </w:r>
    </w:p>
    <w:p w14:paraId="7ABFEE8A" w14:textId="77777777" w:rsidR="002843D5" w:rsidRDefault="00851BD4">
      <w:pPr>
        <w:numPr>
          <w:ilvl w:val="0"/>
          <w:numId w:val="2"/>
        </w:numPr>
        <w:ind w:right="197"/>
      </w:pPr>
      <w:r>
        <w:t xml:space="preserve">MCHD attests that it has title to the Premises and that it has authority to execute the Lease and to place Lessee in possession of the Premises. </w:t>
      </w:r>
    </w:p>
    <w:p w14:paraId="302F2B14" w14:textId="77777777" w:rsidR="002843D5" w:rsidRDefault="00851BD4">
      <w:pPr>
        <w:spacing w:after="0" w:line="259" w:lineRule="auto"/>
        <w:ind w:left="132" w:right="0" w:firstLine="0"/>
        <w:jc w:val="left"/>
      </w:pPr>
      <w:r>
        <w:t xml:space="preserve"> </w:t>
      </w:r>
    </w:p>
    <w:p w14:paraId="1C947D5A" w14:textId="77777777" w:rsidR="002843D5" w:rsidRDefault="00851BD4">
      <w:pPr>
        <w:numPr>
          <w:ilvl w:val="0"/>
          <w:numId w:val="2"/>
        </w:numPr>
        <w:ind w:right="197"/>
      </w:pPr>
      <w:r>
        <w:t xml:space="preserve">Lessee will perform all routine maintenance at Lessee’s expense. MCHD is responsible for “Major Repairs” not caused as a direct result of or the intentional act or gross negligence of Lessee or Lessee’s employees or guests. Major Repairs are generally defined as repairs to the structure of the building, the HVAC unit, or other fixtures on the Premises that exceed $2,500.00 per incident. Lessee must notify Landlord within 3 days of damage or needed Major Repairs. </w:t>
      </w:r>
    </w:p>
    <w:p w14:paraId="0799AC6E" w14:textId="77777777" w:rsidR="002843D5" w:rsidRDefault="00851BD4">
      <w:pPr>
        <w:spacing w:after="0" w:line="259" w:lineRule="auto"/>
        <w:ind w:left="0" w:right="0" w:firstLine="0"/>
        <w:jc w:val="left"/>
      </w:pPr>
      <w:r>
        <w:t xml:space="preserve"> </w:t>
      </w:r>
    </w:p>
    <w:p w14:paraId="2D78BD6C" w14:textId="77777777" w:rsidR="002843D5" w:rsidRDefault="00851BD4">
      <w:pPr>
        <w:numPr>
          <w:ilvl w:val="0"/>
          <w:numId w:val="2"/>
        </w:numPr>
        <w:ind w:right="197"/>
      </w:pPr>
      <w:r>
        <w:t xml:space="preserve">Lessee reserves the right to inspect the Premises and may note any preexisting damage to the Premises prior to occupying the Premises. </w:t>
      </w:r>
    </w:p>
    <w:p w14:paraId="0C079A53" w14:textId="77777777" w:rsidR="002843D5" w:rsidRDefault="00851BD4">
      <w:pPr>
        <w:spacing w:after="0" w:line="259" w:lineRule="auto"/>
        <w:ind w:left="0" w:right="0" w:firstLine="0"/>
        <w:jc w:val="left"/>
      </w:pPr>
      <w:r>
        <w:t xml:space="preserve"> </w:t>
      </w:r>
    </w:p>
    <w:p w14:paraId="1AB81D93" w14:textId="77777777" w:rsidR="002843D5" w:rsidRDefault="00851BD4">
      <w:pPr>
        <w:numPr>
          <w:ilvl w:val="0"/>
          <w:numId w:val="2"/>
        </w:numPr>
        <w:ind w:right="197"/>
      </w:pPr>
      <w:r>
        <w:t xml:space="preserve">Lessee shall provide, at the expense of the Lessee, all utilities services and connections necessary for the proper and intended use of the space. These utilities include telecommunications facilities, continuous hot and cold water, wastewater, electricity and natural gas, if required for heating and or cooling. Lessee shall also pay for trash service and ensure the prompt removal of all trash from the Premises. </w:t>
      </w:r>
    </w:p>
    <w:p w14:paraId="24534574" w14:textId="77777777" w:rsidR="002843D5" w:rsidRDefault="00851BD4">
      <w:pPr>
        <w:spacing w:after="0" w:line="259" w:lineRule="auto"/>
        <w:ind w:left="0" w:right="0" w:firstLine="0"/>
        <w:jc w:val="left"/>
      </w:pPr>
      <w:r>
        <w:t xml:space="preserve"> </w:t>
      </w:r>
    </w:p>
    <w:p w14:paraId="299C3DB2" w14:textId="77777777" w:rsidR="002843D5" w:rsidRDefault="00851BD4">
      <w:pPr>
        <w:numPr>
          <w:ilvl w:val="0"/>
          <w:numId w:val="2"/>
        </w:numPr>
        <w:ind w:right="197"/>
      </w:pPr>
      <w:r>
        <w:t xml:space="preserve">Janitorial services and supplies shall be paid for by Lessee. Lessee is responsible for cleaning all building spaces and arranging for pest control if needed, at Lessee’s expense. </w:t>
      </w:r>
    </w:p>
    <w:p w14:paraId="69F7A53C" w14:textId="77777777" w:rsidR="002843D5" w:rsidRDefault="00851BD4">
      <w:pPr>
        <w:spacing w:after="0" w:line="259" w:lineRule="auto"/>
        <w:ind w:left="180" w:right="0" w:firstLine="0"/>
        <w:jc w:val="left"/>
      </w:pPr>
      <w:r>
        <w:t xml:space="preserve"> </w:t>
      </w:r>
    </w:p>
    <w:p w14:paraId="5C8AEB40" w14:textId="2E765CAE" w:rsidR="002843D5" w:rsidRDefault="00851BD4">
      <w:pPr>
        <w:numPr>
          <w:ilvl w:val="0"/>
          <w:numId w:val="2"/>
        </w:numPr>
        <w:ind w:right="197"/>
      </w:pPr>
      <w:r>
        <w:t xml:space="preserve">Lessee shall maintain the exterior of the building and adjacent grounds in an appropriate manner. Lessor agrees to make diligent efforts to landscape with Texas flora. All </w:t>
      </w:r>
      <w:r w:rsidR="00CE7E6E">
        <w:t>grass;</w:t>
      </w:r>
      <w:r>
        <w:t xml:space="preserve"> trees, shrubbery and other landscaping must be maintained by Lessee on a regular basis. Water used by Lessee for landscaping and/or decorative purposes shall be paid for by Lessee. </w:t>
      </w:r>
    </w:p>
    <w:p w14:paraId="586FEB23" w14:textId="77777777" w:rsidR="002843D5" w:rsidRDefault="00851BD4">
      <w:pPr>
        <w:spacing w:after="0" w:line="259" w:lineRule="auto"/>
        <w:ind w:left="180" w:right="0" w:firstLine="0"/>
        <w:jc w:val="left"/>
      </w:pPr>
      <w:r>
        <w:t xml:space="preserve"> </w:t>
      </w:r>
    </w:p>
    <w:p w14:paraId="589C8557" w14:textId="77777777" w:rsidR="002843D5" w:rsidRDefault="00851BD4">
      <w:pPr>
        <w:numPr>
          <w:ilvl w:val="0"/>
          <w:numId w:val="2"/>
        </w:numPr>
        <w:ind w:right="197"/>
      </w:pPr>
      <w:r>
        <w:t xml:space="preserve">MCHD shall have building maintenance personnel available to respond to emergency situations within a reasonable time and shall provide Lessee with a point of contact for emergencies related to the Premises.  </w:t>
      </w:r>
    </w:p>
    <w:p w14:paraId="07B43C77" w14:textId="77777777" w:rsidR="002843D5" w:rsidRDefault="00851BD4">
      <w:pPr>
        <w:spacing w:after="0" w:line="259" w:lineRule="auto"/>
        <w:ind w:left="180" w:right="0" w:firstLine="0"/>
        <w:jc w:val="left"/>
      </w:pPr>
      <w:r>
        <w:t xml:space="preserve"> </w:t>
      </w:r>
    </w:p>
    <w:p w14:paraId="28805D40" w14:textId="77777777" w:rsidR="002843D5" w:rsidRDefault="00851BD4">
      <w:pPr>
        <w:numPr>
          <w:ilvl w:val="0"/>
          <w:numId w:val="2"/>
        </w:numPr>
        <w:ind w:right="197"/>
      </w:pPr>
      <w:r>
        <w:t xml:space="preserve">Smoking is not permitted on the Premises.  </w:t>
      </w:r>
    </w:p>
    <w:p w14:paraId="5F8626AE" w14:textId="77777777" w:rsidR="002843D5" w:rsidRDefault="00851BD4">
      <w:pPr>
        <w:spacing w:after="0" w:line="259" w:lineRule="auto"/>
        <w:ind w:left="180" w:right="0" w:firstLine="0"/>
        <w:jc w:val="left"/>
      </w:pPr>
      <w:r>
        <w:t xml:space="preserve"> </w:t>
      </w:r>
    </w:p>
    <w:p w14:paraId="3886D786" w14:textId="77777777" w:rsidR="002843D5" w:rsidRDefault="00851BD4">
      <w:pPr>
        <w:numPr>
          <w:ilvl w:val="0"/>
          <w:numId w:val="2"/>
        </w:numPr>
        <w:ind w:right="197"/>
      </w:pPr>
      <w:r>
        <w:t xml:space="preserve">Exit lights shall be provided to the outside of the building. </w:t>
      </w:r>
    </w:p>
    <w:p w14:paraId="28070241" w14:textId="77777777" w:rsidR="002843D5" w:rsidRDefault="00851BD4">
      <w:pPr>
        <w:spacing w:after="0" w:line="259" w:lineRule="auto"/>
        <w:ind w:left="181" w:right="0" w:firstLine="0"/>
        <w:jc w:val="left"/>
      </w:pPr>
      <w:r>
        <w:t xml:space="preserve"> </w:t>
      </w:r>
    </w:p>
    <w:p w14:paraId="2FEE3189" w14:textId="77777777" w:rsidR="002843D5" w:rsidRDefault="00851BD4">
      <w:pPr>
        <w:numPr>
          <w:ilvl w:val="0"/>
          <w:numId w:val="2"/>
        </w:numPr>
        <w:ind w:right="197"/>
      </w:pPr>
      <w:r>
        <w:t xml:space="preserve">MCHD shall ensure that the Premises are equipped with fire extinguishers and smoke alarms in accordance with the requirements of applicable municipal building codes. In the absence of a local municipal code, Lessor agrees to comply with minimum requirements as set forth by the International Building Code and the Life Safety Code, as published by the National Fire Protection Administration.  </w:t>
      </w:r>
    </w:p>
    <w:p w14:paraId="5FEF17E7" w14:textId="77777777" w:rsidR="002843D5" w:rsidRDefault="00851BD4">
      <w:pPr>
        <w:spacing w:after="13" w:line="259" w:lineRule="auto"/>
        <w:ind w:left="180" w:right="0" w:firstLine="0"/>
        <w:jc w:val="left"/>
      </w:pPr>
      <w:r>
        <w:t xml:space="preserve"> </w:t>
      </w:r>
    </w:p>
    <w:p w14:paraId="7274EF87" w14:textId="77777777" w:rsidR="002843D5" w:rsidRDefault="00851BD4">
      <w:pPr>
        <w:tabs>
          <w:tab w:val="center" w:pos="4680"/>
          <w:tab w:val="center" w:pos="9076"/>
        </w:tabs>
        <w:spacing w:after="0" w:line="259" w:lineRule="auto"/>
        <w:ind w:left="-15" w:right="0" w:firstLine="0"/>
        <w:jc w:val="left"/>
      </w:pPr>
      <w:r>
        <w:rPr>
          <w:sz w:val="18"/>
        </w:rPr>
        <w:t xml:space="preserve">EMS Building Lease- Menard, Texas </w:t>
      </w:r>
      <w:r>
        <w:rPr>
          <w:sz w:val="18"/>
        </w:rPr>
        <w:tab/>
        <w:t xml:space="preserve"> </w:t>
      </w:r>
      <w:r>
        <w:rPr>
          <w:sz w:val="18"/>
        </w:rPr>
        <w:tab/>
        <w:t xml:space="preserve">Page 5 </w:t>
      </w:r>
    </w:p>
    <w:p w14:paraId="0B15FC7E" w14:textId="77777777" w:rsidR="002843D5" w:rsidRDefault="00851BD4">
      <w:pPr>
        <w:spacing w:after="6" w:line="259" w:lineRule="auto"/>
        <w:ind w:left="-5" w:right="0" w:hanging="10"/>
        <w:jc w:val="left"/>
      </w:pPr>
      <w:r>
        <w:rPr>
          <w:sz w:val="20"/>
        </w:rPr>
        <w:t xml:space="preserve"> </w:t>
      </w:r>
      <w:r>
        <w:rPr>
          <w:sz w:val="14"/>
        </w:rPr>
        <w:t xml:space="preserve">C:\Users\ValeraCorbin\Dropbox\Corbin Law, PC\Clients\Menard Co Hospital District\Building Lease\Building Contract- Revised 2026.docx </w:t>
      </w:r>
    </w:p>
    <w:p w14:paraId="6584175B" w14:textId="77777777" w:rsidR="002843D5" w:rsidRDefault="00851BD4">
      <w:pPr>
        <w:spacing w:after="0" w:line="259" w:lineRule="auto"/>
        <w:ind w:left="180" w:right="0" w:firstLine="0"/>
        <w:jc w:val="left"/>
      </w:pPr>
      <w:r>
        <w:t xml:space="preserve"> </w:t>
      </w:r>
    </w:p>
    <w:p w14:paraId="1780F6FF" w14:textId="77777777" w:rsidR="002843D5" w:rsidRDefault="00851BD4">
      <w:pPr>
        <w:numPr>
          <w:ilvl w:val="0"/>
          <w:numId w:val="2"/>
        </w:numPr>
        <w:ind w:right="197"/>
      </w:pPr>
      <w:r>
        <w:lastRenderedPageBreak/>
        <w:t xml:space="preserve">All exterior doors shall be keyed with non-duplicating keys. MCHD shall furnish keys as requested by Lessee. All exterior exit doors shall be solid core doors (where applicable) and equipped, unless otherwise required by code, with deadbolt locks. All door hardware and automatic door closers shall be of sufficiently sturdy construction to ensure security. </w:t>
      </w:r>
    </w:p>
    <w:p w14:paraId="49904E8E" w14:textId="77777777" w:rsidR="002843D5" w:rsidRDefault="00851BD4">
      <w:pPr>
        <w:spacing w:after="0" w:line="259" w:lineRule="auto"/>
        <w:ind w:left="180" w:right="0" w:firstLine="0"/>
        <w:jc w:val="left"/>
      </w:pPr>
      <w:r>
        <w:t xml:space="preserve"> </w:t>
      </w:r>
    </w:p>
    <w:p w14:paraId="40228716" w14:textId="3D5E1A60" w:rsidR="002843D5" w:rsidRDefault="00851BD4">
      <w:pPr>
        <w:numPr>
          <w:ilvl w:val="0"/>
          <w:numId w:val="2"/>
        </w:numPr>
        <w:ind w:right="197"/>
      </w:pPr>
      <w:r>
        <w:t xml:space="preserve">All offices and work areas shall have finished ceiling surfaces, unless otherwise approved by Lessee. Broken </w:t>
      </w:r>
      <w:r w:rsidR="00CE7E6E">
        <w:t>acoustic</w:t>
      </w:r>
      <w:r>
        <w:t xml:space="preserve"> tiles shall be replaced by MCHD in a timely manner. Ceiling tiles must be of sufficient quality and weight to not become dislodged due to the opening and closing of doors. </w:t>
      </w:r>
    </w:p>
    <w:p w14:paraId="07A5273F" w14:textId="77777777" w:rsidR="002843D5" w:rsidRDefault="00851BD4">
      <w:pPr>
        <w:spacing w:after="0" w:line="259" w:lineRule="auto"/>
        <w:ind w:left="180" w:right="0" w:firstLine="0"/>
        <w:jc w:val="left"/>
      </w:pPr>
      <w:r>
        <w:t xml:space="preserve"> </w:t>
      </w:r>
    </w:p>
    <w:p w14:paraId="65DF3D9A" w14:textId="003B3F16" w:rsidR="002843D5" w:rsidRDefault="00851BD4">
      <w:pPr>
        <w:numPr>
          <w:ilvl w:val="0"/>
          <w:numId w:val="2"/>
        </w:numPr>
        <w:ind w:right="197"/>
      </w:pPr>
      <w:r>
        <w:t xml:space="preserve">The location of the HVAC unit shall not unduly inconvenience Lessee, either due to maintenance requirements or noise levels. MCHD </w:t>
      </w:r>
      <w:r w:rsidR="00CE7E6E">
        <w:t>should</w:t>
      </w:r>
      <w:r>
        <w:t xml:space="preserve"> furnish a cost-efficient central heat and cooling system. The heating and cooling temperatures </w:t>
      </w:r>
      <w:r w:rsidR="00CE7E6E">
        <w:t>should</w:t>
      </w:r>
      <w:r>
        <w:t xml:space="preserve"> be maintained in accordance with national standards. The building must have a mechanical system that provides an indoor environment that is healthful, comfortable and free of objectionable odors. Thermostats shall be provided as necessary to control conditions throughout the leased space.  </w:t>
      </w:r>
    </w:p>
    <w:p w14:paraId="404B331C" w14:textId="77777777" w:rsidR="002843D5" w:rsidRDefault="00851BD4">
      <w:pPr>
        <w:spacing w:after="0" w:line="259" w:lineRule="auto"/>
        <w:ind w:left="180" w:right="0" w:firstLine="0"/>
        <w:jc w:val="left"/>
      </w:pPr>
      <w:r>
        <w:t xml:space="preserve"> </w:t>
      </w:r>
    </w:p>
    <w:p w14:paraId="1FF47DCF" w14:textId="77777777" w:rsidR="002843D5" w:rsidRDefault="00851BD4">
      <w:pPr>
        <w:spacing w:after="8514" w:line="259" w:lineRule="auto"/>
        <w:ind w:left="0" w:right="0" w:firstLine="0"/>
        <w:jc w:val="left"/>
      </w:pPr>
      <w:r>
        <w:t xml:space="preserve"> </w:t>
      </w:r>
    </w:p>
    <w:p w14:paraId="018B305D" w14:textId="77777777" w:rsidR="002843D5" w:rsidRDefault="00851BD4">
      <w:pPr>
        <w:tabs>
          <w:tab w:val="center" w:pos="4680"/>
          <w:tab w:val="center" w:pos="9076"/>
        </w:tabs>
        <w:spacing w:after="0" w:line="259" w:lineRule="auto"/>
        <w:ind w:left="-15" w:right="0" w:firstLine="0"/>
        <w:jc w:val="left"/>
      </w:pPr>
      <w:r>
        <w:rPr>
          <w:sz w:val="18"/>
        </w:rPr>
        <w:t xml:space="preserve">EMS Building Lease- Menard, Texas </w:t>
      </w:r>
      <w:r>
        <w:rPr>
          <w:sz w:val="18"/>
        </w:rPr>
        <w:tab/>
        <w:t xml:space="preserve"> </w:t>
      </w:r>
      <w:r>
        <w:rPr>
          <w:sz w:val="18"/>
        </w:rPr>
        <w:tab/>
        <w:t xml:space="preserve">Page 6 </w:t>
      </w:r>
    </w:p>
    <w:p w14:paraId="53CB222C" w14:textId="77777777" w:rsidR="002843D5" w:rsidRDefault="00851BD4">
      <w:pPr>
        <w:spacing w:after="6" w:line="259" w:lineRule="auto"/>
        <w:ind w:left="-5" w:right="0" w:hanging="10"/>
        <w:jc w:val="left"/>
      </w:pPr>
      <w:r>
        <w:rPr>
          <w:sz w:val="20"/>
        </w:rPr>
        <w:t xml:space="preserve"> </w:t>
      </w:r>
      <w:r>
        <w:rPr>
          <w:sz w:val="14"/>
        </w:rPr>
        <w:t xml:space="preserve">C:\Users\ValeraCorbin\Dropbox\Corbin Law, PC\Clients\Menard Co Hospital District\Building Lease\Building Contract- Revised 2026.docx </w:t>
      </w:r>
    </w:p>
    <w:sectPr w:rsidR="002843D5">
      <w:footerReference w:type="even" r:id="rId10"/>
      <w:footerReference w:type="default" r:id="rId11"/>
      <w:footerReference w:type="first" r:id="rId12"/>
      <w:pgSz w:w="12240" w:h="15840"/>
      <w:pgMar w:top="1423" w:right="900" w:bottom="993"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4E6F" w14:textId="77777777" w:rsidR="007A4F75" w:rsidRDefault="007A4F75">
      <w:pPr>
        <w:spacing w:after="0" w:line="240" w:lineRule="auto"/>
      </w:pPr>
      <w:r>
        <w:separator/>
      </w:r>
    </w:p>
  </w:endnote>
  <w:endnote w:type="continuationSeparator" w:id="0">
    <w:p w14:paraId="5E19A52D" w14:textId="77777777" w:rsidR="007A4F75" w:rsidRDefault="007A4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A1CF" w14:textId="77777777" w:rsidR="002843D5" w:rsidRDefault="00851BD4">
    <w:pPr>
      <w:tabs>
        <w:tab w:val="center" w:pos="4680"/>
        <w:tab w:val="center" w:pos="9075"/>
      </w:tabs>
      <w:spacing w:after="0" w:line="259" w:lineRule="auto"/>
      <w:ind w:left="0" w:right="0" w:firstLine="0"/>
      <w:jc w:val="left"/>
    </w:pPr>
    <w:r>
      <w:rPr>
        <w:sz w:val="18"/>
      </w:rPr>
      <w:t xml:space="preserve">EMS Building Lease- Menard, Texas </w:t>
    </w:r>
    <w:r>
      <w:rPr>
        <w:sz w:val="18"/>
      </w:rPr>
      <w:tab/>
      <w:t xml:space="preserve">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38DE6747" w14:textId="77777777" w:rsidR="002843D5" w:rsidRDefault="00851BD4">
    <w:pPr>
      <w:spacing w:after="0" w:line="259" w:lineRule="auto"/>
      <w:ind w:left="0" w:right="0" w:firstLine="0"/>
      <w:jc w:val="left"/>
    </w:pPr>
    <w:r>
      <w:rPr>
        <w:sz w:val="20"/>
      </w:rPr>
      <w:t xml:space="preserve"> </w:t>
    </w:r>
    <w:r>
      <w:rPr>
        <w:sz w:val="14"/>
      </w:rPr>
      <w:t xml:space="preserve">C:\Users\ValeraCorbin\Dropbox\Corbin Law, PC\Clients\Menard Co Hospital District\Building Lease\Building Contract- Revised 2026.docx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3E54" w14:textId="77777777" w:rsidR="002843D5" w:rsidRDefault="00851BD4">
    <w:pPr>
      <w:tabs>
        <w:tab w:val="center" w:pos="4680"/>
        <w:tab w:val="center" w:pos="9075"/>
      </w:tabs>
      <w:spacing w:after="0" w:line="259" w:lineRule="auto"/>
      <w:ind w:left="0" w:right="0" w:firstLine="0"/>
      <w:jc w:val="left"/>
    </w:pPr>
    <w:r>
      <w:rPr>
        <w:sz w:val="18"/>
      </w:rPr>
      <w:t xml:space="preserve">EMS Building Lease- Menard, Texas </w:t>
    </w:r>
    <w:r>
      <w:rPr>
        <w:sz w:val="18"/>
      </w:rPr>
      <w:tab/>
      <w:t xml:space="preserve">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6D61D635" w14:textId="77777777" w:rsidR="002843D5" w:rsidRDefault="00851BD4">
    <w:pPr>
      <w:spacing w:after="0" w:line="259" w:lineRule="auto"/>
      <w:ind w:left="0" w:right="0" w:firstLine="0"/>
      <w:jc w:val="left"/>
    </w:pPr>
    <w:r>
      <w:rPr>
        <w:sz w:val="20"/>
      </w:rPr>
      <w:t xml:space="preserve"> </w:t>
    </w:r>
    <w:r>
      <w:rPr>
        <w:sz w:val="14"/>
      </w:rPr>
      <w:t xml:space="preserve">C:\Users\ValeraCorbin\Dropbox\Corbin Law, PC\Clients\Menard Co Hospital District\Building Lease\Building Contract- Revised 2026.docx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B64D" w14:textId="77777777" w:rsidR="002843D5" w:rsidRDefault="00851BD4">
    <w:pPr>
      <w:tabs>
        <w:tab w:val="center" w:pos="4680"/>
        <w:tab w:val="center" w:pos="9075"/>
      </w:tabs>
      <w:spacing w:after="0" w:line="259" w:lineRule="auto"/>
      <w:ind w:left="0" w:right="0" w:firstLine="0"/>
      <w:jc w:val="left"/>
    </w:pPr>
    <w:r>
      <w:rPr>
        <w:sz w:val="18"/>
      </w:rPr>
      <w:t xml:space="preserve">EMS Building Lease- Menard, Texas </w:t>
    </w:r>
    <w:r>
      <w:rPr>
        <w:sz w:val="18"/>
      </w:rPr>
      <w:tab/>
      <w:t xml:space="preserve">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BAF9C43" w14:textId="77777777" w:rsidR="002843D5" w:rsidRDefault="00851BD4">
    <w:pPr>
      <w:spacing w:after="0" w:line="259" w:lineRule="auto"/>
      <w:ind w:left="0" w:right="0" w:firstLine="0"/>
      <w:jc w:val="left"/>
    </w:pPr>
    <w:r>
      <w:rPr>
        <w:sz w:val="20"/>
      </w:rPr>
      <w:t xml:space="preserve"> </w:t>
    </w:r>
    <w:r>
      <w:rPr>
        <w:sz w:val="14"/>
      </w:rPr>
      <w:t xml:space="preserve">C:\Users\ValeraCorbin\Dropbox\Corbin Law, PC\Clients\Menard Co Hospital District\Building Lease\Building Contract- Revised 2026.docx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0C97" w14:textId="77777777" w:rsidR="002843D5" w:rsidRDefault="002843D5">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F2C4" w14:textId="77777777" w:rsidR="002843D5" w:rsidRDefault="002843D5">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AC16" w14:textId="77777777" w:rsidR="002843D5" w:rsidRDefault="002843D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D31D4" w14:textId="77777777" w:rsidR="007A4F75" w:rsidRDefault="007A4F75">
      <w:pPr>
        <w:spacing w:after="0" w:line="240" w:lineRule="auto"/>
      </w:pPr>
      <w:r>
        <w:separator/>
      </w:r>
    </w:p>
  </w:footnote>
  <w:footnote w:type="continuationSeparator" w:id="0">
    <w:p w14:paraId="6DB73FC9" w14:textId="77777777" w:rsidR="007A4F75" w:rsidRDefault="007A4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3821"/>
    <w:multiLevelType w:val="hybridMultilevel"/>
    <w:tmpl w:val="0FC44930"/>
    <w:lvl w:ilvl="0" w:tplc="3B2C7C98">
      <w:start w:val="1"/>
      <w:numFmt w:val="decimal"/>
      <w:pStyle w:val="Heading1"/>
      <w:lvlText w:val="%1."/>
      <w:lvlJc w:val="left"/>
      <w:pPr>
        <w:ind w:left="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32D819B2">
      <w:start w:val="1"/>
      <w:numFmt w:val="lowerLetter"/>
      <w:lvlText w:val="%2"/>
      <w:lvlJc w:val="left"/>
      <w:pPr>
        <w:ind w:left="121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031C9066">
      <w:start w:val="1"/>
      <w:numFmt w:val="lowerRoman"/>
      <w:lvlText w:val="%3"/>
      <w:lvlJc w:val="left"/>
      <w:pPr>
        <w:ind w:left="193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22300D5A">
      <w:start w:val="1"/>
      <w:numFmt w:val="decimal"/>
      <w:lvlText w:val="%4"/>
      <w:lvlJc w:val="left"/>
      <w:pPr>
        <w:ind w:left="265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AB00BF28">
      <w:start w:val="1"/>
      <w:numFmt w:val="lowerLetter"/>
      <w:lvlText w:val="%5"/>
      <w:lvlJc w:val="left"/>
      <w:pPr>
        <w:ind w:left="337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D500D7FE">
      <w:start w:val="1"/>
      <w:numFmt w:val="lowerRoman"/>
      <w:lvlText w:val="%6"/>
      <w:lvlJc w:val="left"/>
      <w:pPr>
        <w:ind w:left="409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B498CAB2">
      <w:start w:val="1"/>
      <w:numFmt w:val="decimal"/>
      <w:lvlText w:val="%7"/>
      <w:lvlJc w:val="left"/>
      <w:pPr>
        <w:ind w:left="481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A9A8444A">
      <w:start w:val="1"/>
      <w:numFmt w:val="lowerLetter"/>
      <w:lvlText w:val="%8"/>
      <w:lvlJc w:val="left"/>
      <w:pPr>
        <w:ind w:left="553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22D81B56">
      <w:start w:val="1"/>
      <w:numFmt w:val="lowerRoman"/>
      <w:lvlText w:val="%9"/>
      <w:lvlJc w:val="left"/>
      <w:pPr>
        <w:ind w:left="625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E631616"/>
    <w:multiLevelType w:val="hybridMultilevel"/>
    <w:tmpl w:val="1C1CB626"/>
    <w:lvl w:ilvl="0" w:tplc="3F8AEF8E">
      <w:start w:val="1"/>
      <w:numFmt w:val="lowerLetter"/>
      <w:lvlText w:val="(%1)"/>
      <w:lvlJc w:val="left"/>
      <w:pPr>
        <w:ind w:left="1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38470AA">
      <w:start w:val="1"/>
      <w:numFmt w:val="lowerLetter"/>
      <w:lvlText w:val="%2"/>
      <w:lvlJc w:val="left"/>
      <w:pPr>
        <w:ind w:left="12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78CC298">
      <w:start w:val="1"/>
      <w:numFmt w:val="lowerRoman"/>
      <w:lvlText w:val="%3"/>
      <w:lvlJc w:val="left"/>
      <w:pPr>
        <w:ind w:left="19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CBAF8FA">
      <w:start w:val="1"/>
      <w:numFmt w:val="decimal"/>
      <w:lvlText w:val="%4"/>
      <w:lvlJc w:val="left"/>
      <w:pPr>
        <w:ind w:left="26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2741A94">
      <w:start w:val="1"/>
      <w:numFmt w:val="lowerLetter"/>
      <w:lvlText w:val="%5"/>
      <w:lvlJc w:val="left"/>
      <w:pPr>
        <w:ind w:left="33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964A75A">
      <w:start w:val="1"/>
      <w:numFmt w:val="lowerRoman"/>
      <w:lvlText w:val="%6"/>
      <w:lvlJc w:val="left"/>
      <w:pPr>
        <w:ind w:left="40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B703A96">
      <w:start w:val="1"/>
      <w:numFmt w:val="decimal"/>
      <w:lvlText w:val="%7"/>
      <w:lvlJc w:val="left"/>
      <w:pPr>
        <w:ind w:left="48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770700A">
      <w:start w:val="1"/>
      <w:numFmt w:val="lowerLetter"/>
      <w:lvlText w:val="%8"/>
      <w:lvlJc w:val="left"/>
      <w:pPr>
        <w:ind w:left="5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C9C4D7A">
      <w:start w:val="1"/>
      <w:numFmt w:val="lowerRoman"/>
      <w:lvlText w:val="%9"/>
      <w:lvlJc w:val="left"/>
      <w:pPr>
        <w:ind w:left="62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7E3B7433"/>
    <w:multiLevelType w:val="hybridMultilevel"/>
    <w:tmpl w:val="17822A3C"/>
    <w:lvl w:ilvl="0" w:tplc="C8A27C86">
      <w:start w:val="1"/>
      <w:numFmt w:val="lowerLetter"/>
      <w:lvlText w:val="(%1)"/>
      <w:lvlJc w:val="left"/>
      <w:pPr>
        <w:ind w:left="1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81EDA2C">
      <w:start w:val="1"/>
      <w:numFmt w:val="lowerLetter"/>
      <w:lvlText w:val="%2"/>
      <w:lvlJc w:val="left"/>
      <w:pPr>
        <w:ind w:left="12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F46181A">
      <w:start w:val="1"/>
      <w:numFmt w:val="lowerRoman"/>
      <w:lvlText w:val="%3"/>
      <w:lvlJc w:val="left"/>
      <w:pPr>
        <w:ind w:left="19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E78070A">
      <w:start w:val="1"/>
      <w:numFmt w:val="decimal"/>
      <w:lvlText w:val="%4"/>
      <w:lvlJc w:val="left"/>
      <w:pPr>
        <w:ind w:left="26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564BD78">
      <w:start w:val="1"/>
      <w:numFmt w:val="lowerLetter"/>
      <w:lvlText w:val="%5"/>
      <w:lvlJc w:val="left"/>
      <w:pPr>
        <w:ind w:left="340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834C848">
      <w:start w:val="1"/>
      <w:numFmt w:val="lowerRoman"/>
      <w:lvlText w:val="%6"/>
      <w:lvlJc w:val="left"/>
      <w:pPr>
        <w:ind w:left="41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BD6EF40">
      <w:start w:val="1"/>
      <w:numFmt w:val="decimal"/>
      <w:lvlText w:val="%7"/>
      <w:lvlJc w:val="left"/>
      <w:pPr>
        <w:ind w:left="48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012005C">
      <w:start w:val="1"/>
      <w:numFmt w:val="lowerLetter"/>
      <w:lvlText w:val="%8"/>
      <w:lvlJc w:val="left"/>
      <w:pPr>
        <w:ind w:left="55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3FC2E8E">
      <w:start w:val="1"/>
      <w:numFmt w:val="lowerRoman"/>
      <w:lvlText w:val="%9"/>
      <w:lvlJc w:val="left"/>
      <w:pPr>
        <w:ind w:left="62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955138463">
    <w:abstractNumId w:val="1"/>
  </w:num>
  <w:num w:numId="2" w16cid:durableId="199099872">
    <w:abstractNumId w:val="2"/>
  </w:num>
  <w:num w:numId="3" w16cid:durableId="153997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D5"/>
    <w:rsid w:val="002843D5"/>
    <w:rsid w:val="007A4F75"/>
    <w:rsid w:val="007B1F50"/>
    <w:rsid w:val="00851BD4"/>
    <w:rsid w:val="00961ABE"/>
    <w:rsid w:val="00CB68D0"/>
    <w:rsid w:val="00CE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5B451"/>
  <w15:docId w15:val="{77ED404E-0E03-4317-A780-401902A1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1" w:lineRule="auto"/>
      <w:ind w:left="142" w:right="238" w:firstLine="2"/>
      <w:jc w:val="both"/>
    </w:pPr>
    <w:rPr>
      <w:rFonts w:ascii="Arial" w:eastAsia="Arial" w:hAnsi="Arial" w:cs="Arial"/>
      <w:color w:val="000000"/>
      <w:sz w:val="21"/>
    </w:rPr>
  </w:style>
  <w:style w:type="paragraph" w:styleId="Heading1">
    <w:name w:val="heading 1"/>
    <w:next w:val="Normal"/>
    <w:link w:val="Heading1Char"/>
    <w:uiPriority w:val="9"/>
    <w:qFormat/>
    <w:pPr>
      <w:keepNext/>
      <w:keepLines/>
      <w:numPr>
        <w:numId w:val="3"/>
      </w:numPr>
      <w:spacing w:after="2" w:line="262" w:lineRule="auto"/>
      <w:ind w:left="10" w:right="737"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E7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2278</Words>
  <Characters>11963</Characters>
  <Application>Microsoft Office Word</Application>
  <DocSecurity>0</DocSecurity>
  <Lines>254</Lines>
  <Paragraphs>84</Paragraphs>
  <ScaleCrop>false</ScaleCrop>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Cordes</dc:creator>
  <cp:keywords/>
  <cp:lastModifiedBy>Janis Cordes</cp:lastModifiedBy>
  <cp:revision>3</cp:revision>
  <dcterms:created xsi:type="dcterms:W3CDTF">2026-03-16T18:23:00Z</dcterms:created>
  <dcterms:modified xsi:type="dcterms:W3CDTF">2026-03-16T18:29:00Z</dcterms:modified>
</cp:coreProperties>
</file>